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2E4C053" w14:textId="77777777" w:rsidR="006A590B" w:rsidRDefault="006A590B" w:rsidP="00DF425B">
      <w:pPr>
        <w:pStyle w:val="Kopfzeile"/>
        <w:tabs>
          <w:tab w:val="left" w:pos="708"/>
        </w:tabs>
        <w:spacing w:line="276" w:lineRule="auto"/>
        <w:jc w:val="both"/>
        <w:rPr>
          <w:rFonts w:ascii="Arial" w:hAnsi="Arial" w:cs="Arial"/>
          <w:sz w:val="22"/>
          <w:u w:val="single"/>
          <w:lang w:val="en-US"/>
        </w:rPr>
      </w:pPr>
      <w:r>
        <w:rPr>
          <w:rFonts w:ascii="Arial" w:hAnsi="Arial" w:cs="Arial"/>
          <w:noProof/>
          <w:sz w:val="22"/>
          <w:u w:val="single"/>
          <w:lang w:val="en-US"/>
        </w:rPr>
        <w:drawing>
          <wp:inline distT="0" distB="0" distL="0" distR="0" wp14:anchorId="669E5F84" wp14:editId="64C3404A">
            <wp:extent cx="1498600" cy="827643"/>
            <wp:effectExtent l="0" t="0" r="6350" b="0"/>
            <wp:docPr id="1097935659" name="Grafik 1"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935659" name="Grafik 1" descr="Ein Bild, das Text, Schrift, Grafiken, Logo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1976" cy="835030"/>
                    </a:xfrm>
                    <a:prstGeom prst="rect">
                      <a:avLst/>
                    </a:prstGeom>
                  </pic:spPr>
                </pic:pic>
              </a:graphicData>
            </a:graphic>
          </wp:inline>
        </w:drawing>
      </w:r>
    </w:p>
    <w:p w14:paraId="7CB31DC5"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7E8A04CD" w14:textId="77777777" w:rsidR="006A590B" w:rsidRDefault="006A590B" w:rsidP="00DF425B">
      <w:pPr>
        <w:pStyle w:val="Kopfzeile"/>
        <w:tabs>
          <w:tab w:val="left" w:pos="708"/>
        </w:tabs>
        <w:spacing w:line="276" w:lineRule="auto"/>
        <w:jc w:val="both"/>
        <w:rPr>
          <w:rFonts w:ascii="Arial" w:hAnsi="Arial" w:cs="Arial"/>
          <w:sz w:val="22"/>
          <w:u w:val="single"/>
          <w:lang w:val="en-US"/>
        </w:rPr>
      </w:pPr>
    </w:p>
    <w:p w14:paraId="308D52E9" w14:textId="57AD692F" w:rsidR="00DF425B" w:rsidRPr="00DF425B" w:rsidRDefault="009D7D62" w:rsidP="00DF425B">
      <w:pPr>
        <w:pStyle w:val="Kopfzeile"/>
        <w:tabs>
          <w:tab w:val="left" w:pos="708"/>
        </w:tabs>
        <w:spacing w:line="276" w:lineRule="auto"/>
        <w:jc w:val="both"/>
        <w:rPr>
          <w:rFonts w:ascii="Arial" w:hAnsi="Arial" w:cs="Arial"/>
          <w:sz w:val="22"/>
          <w:lang w:val="en-US"/>
        </w:rPr>
      </w:pPr>
      <w:r w:rsidRPr="009D7D62">
        <w:rPr>
          <w:rFonts w:ascii="Arial" w:hAnsi="Arial" w:cs="Arial"/>
          <w:sz w:val="22"/>
          <w:u w:val="single"/>
          <w:lang w:val="en-US"/>
        </w:rPr>
        <w:t xml:space="preserve">Hama MagPower5 for iPhones with </w:t>
      </w:r>
      <w:proofErr w:type="spellStart"/>
      <w:r w:rsidRPr="009D7D62">
        <w:rPr>
          <w:rFonts w:ascii="Arial" w:hAnsi="Arial" w:cs="Arial"/>
          <w:sz w:val="22"/>
          <w:u w:val="single"/>
          <w:lang w:val="en-US"/>
        </w:rPr>
        <w:t>MagSafe</w:t>
      </w:r>
      <w:proofErr w:type="spellEnd"/>
    </w:p>
    <w:p w14:paraId="43FFED57" w14:textId="77777777" w:rsidR="009D7D62" w:rsidRDefault="009D7D62" w:rsidP="00DF425B">
      <w:pPr>
        <w:pStyle w:val="Kopfzeile"/>
        <w:tabs>
          <w:tab w:val="left" w:pos="708"/>
        </w:tabs>
        <w:spacing w:line="276" w:lineRule="auto"/>
        <w:jc w:val="both"/>
        <w:rPr>
          <w:rFonts w:ascii="Arial" w:hAnsi="Arial" w:cs="Arial"/>
          <w:b/>
          <w:bCs/>
          <w:lang w:val="en-US"/>
        </w:rPr>
      </w:pPr>
    </w:p>
    <w:p w14:paraId="316AC6C0" w14:textId="737754DF" w:rsidR="00DF425B" w:rsidRPr="009D7D62" w:rsidRDefault="009D7D62" w:rsidP="00DF425B">
      <w:pPr>
        <w:pStyle w:val="Kopfzeile"/>
        <w:tabs>
          <w:tab w:val="left" w:pos="708"/>
        </w:tabs>
        <w:spacing w:line="276" w:lineRule="auto"/>
        <w:jc w:val="both"/>
        <w:rPr>
          <w:rFonts w:ascii="Arial" w:hAnsi="Arial" w:cs="Arial"/>
          <w:sz w:val="28"/>
          <w:szCs w:val="28"/>
          <w:lang w:val="en-US"/>
        </w:rPr>
      </w:pPr>
      <w:r w:rsidRPr="009D7D62">
        <w:rPr>
          <w:rFonts w:ascii="Arial" w:hAnsi="Arial" w:cs="Arial"/>
          <w:b/>
          <w:bCs/>
          <w:sz w:val="28"/>
          <w:szCs w:val="28"/>
          <w:lang w:val="en-US"/>
        </w:rPr>
        <w:t>Handy source of power for iPhones</w:t>
      </w:r>
    </w:p>
    <w:p w14:paraId="2C0A466A" w14:textId="77777777" w:rsidR="009D7D62" w:rsidRPr="009D7D62" w:rsidRDefault="009D7D62" w:rsidP="009D7D62">
      <w:pPr>
        <w:pStyle w:val="Kopfzeile"/>
        <w:tabs>
          <w:tab w:val="left" w:pos="708"/>
        </w:tabs>
        <w:spacing w:line="360" w:lineRule="auto"/>
        <w:jc w:val="both"/>
        <w:rPr>
          <w:rFonts w:ascii="Arial" w:hAnsi="Arial" w:cs="Arial"/>
          <w:sz w:val="22"/>
          <w:lang w:val="en-US"/>
        </w:rPr>
      </w:pPr>
    </w:p>
    <w:p w14:paraId="213C2375" w14:textId="21D2F4D3" w:rsidR="009D7D62" w:rsidRPr="009D7D62" w:rsidRDefault="009D7D62" w:rsidP="009D7D62">
      <w:pPr>
        <w:pStyle w:val="Kopfzeile"/>
        <w:tabs>
          <w:tab w:val="left" w:pos="708"/>
        </w:tabs>
        <w:spacing w:line="360" w:lineRule="auto"/>
        <w:jc w:val="both"/>
        <w:rPr>
          <w:rFonts w:ascii="Arial" w:hAnsi="Arial" w:cs="Arial"/>
          <w:sz w:val="22"/>
          <w:lang w:val="en-US"/>
        </w:rPr>
      </w:pPr>
      <w:r w:rsidRPr="009D7D62">
        <w:rPr>
          <w:rFonts w:ascii="Arial" w:hAnsi="Arial" w:cs="Arial"/>
          <w:sz w:val="22"/>
          <w:lang w:val="en-US"/>
        </w:rPr>
        <w:t xml:space="preserve">Calling, writing messages, watching videos, taking photos. Even the best smartphone quickly runs out of power without an additional power pack. For iPhones with integrated </w:t>
      </w:r>
      <w:proofErr w:type="spellStart"/>
      <w:r w:rsidRPr="009D7D62">
        <w:rPr>
          <w:rFonts w:ascii="Arial" w:hAnsi="Arial" w:cs="Arial"/>
          <w:sz w:val="22"/>
          <w:lang w:val="en-US"/>
        </w:rPr>
        <w:t>MagSafe</w:t>
      </w:r>
      <w:proofErr w:type="spellEnd"/>
      <w:r w:rsidRPr="009D7D62">
        <w:rPr>
          <w:rFonts w:ascii="Arial" w:hAnsi="Arial" w:cs="Arial"/>
          <w:sz w:val="22"/>
          <w:lang w:val="en-US"/>
        </w:rPr>
        <w:t xml:space="preserve"> technology, the "</w:t>
      </w:r>
      <w:proofErr w:type="spellStart"/>
      <w:r w:rsidRPr="009D7D62">
        <w:rPr>
          <w:rFonts w:ascii="Arial" w:hAnsi="Arial" w:cs="Arial"/>
          <w:sz w:val="22"/>
          <w:lang w:val="en-US"/>
        </w:rPr>
        <w:t>MagPower</w:t>
      </w:r>
      <w:proofErr w:type="spellEnd"/>
      <w:r w:rsidRPr="009D7D62">
        <w:rPr>
          <w:rFonts w:ascii="Arial" w:hAnsi="Arial" w:cs="Arial"/>
          <w:sz w:val="22"/>
          <w:lang w:val="en-US"/>
        </w:rPr>
        <w:t xml:space="preserve"> 5" battery pack from Hama is a compact and handy way of boosting that power. </w:t>
      </w:r>
    </w:p>
    <w:p w14:paraId="1B28F5E8" w14:textId="1000D28D" w:rsidR="009D7D62" w:rsidRPr="009D7D62" w:rsidRDefault="009D7D62" w:rsidP="009D7D62">
      <w:pPr>
        <w:pStyle w:val="Kopfzeile"/>
        <w:tabs>
          <w:tab w:val="left" w:pos="708"/>
        </w:tabs>
        <w:spacing w:line="360" w:lineRule="auto"/>
        <w:jc w:val="both"/>
        <w:rPr>
          <w:rFonts w:ascii="Arial" w:hAnsi="Arial" w:cs="Arial"/>
          <w:sz w:val="22"/>
          <w:lang w:val="en-US"/>
        </w:rPr>
      </w:pPr>
    </w:p>
    <w:p w14:paraId="014D1221" w14:textId="0A9A230C" w:rsidR="007E3DD0" w:rsidRPr="006423F9" w:rsidRDefault="009D7D62" w:rsidP="009D7D62">
      <w:pPr>
        <w:pStyle w:val="Kopfzeile"/>
        <w:tabs>
          <w:tab w:val="left" w:pos="708"/>
        </w:tabs>
        <w:spacing w:line="360" w:lineRule="auto"/>
        <w:jc w:val="both"/>
        <w:rPr>
          <w:rFonts w:ascii="Arial" w:hAnsi="Arial" w:cs="Arial"/>
          <w:sz w:val="22"/>
          <w:lang w:val="en-US"/>
        </w:rPr>
      </w:pPr>
      <w:r>
        <w:rPr>
          <w:noProof/>
        </w:rPr>
        <w:drawing>
          <wp:anchor distT="0" distB="0" distL="114300" distR="114300" simplePos="0" relativeHeight="251659264" behindDoc="0" locked="0" layoutInCell="1" allowOverlap="1" wp14:anchorId="73005BA1" wp14:editId="683B1ADD">
            <wp:simplePos x="0" y="0"/>
            <wp:positionH relativeFrom="column">
              <wp:posOffset>95250</wp:posOffset>
            </wp:positionH>
            <wp:positionV relativeFrom="paragraph">
              <wp:posOffset>95250</wp:posOffset>
            </wp:positionV>
            <wp:extent cx="1181100" cy="1229142"/>
            <wp:effectExtent l="0" t="0" r="0" b="9525"/>
            <wp:wrapSquare wrapText="bothSides"/>
            <wp:docPr id="1260324182" name="Grafik 1" descr="Ein Bild, das Gerät, Elektronisches Gerät, Handy, Elektronik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324182" name="Grafik 1" descr="Ein Bild, das Gerät, Elektronisches Gerät, Handy, Elektronik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81100" cy="1229142"/>
                    </a:xfrm>
                    <a:prstGeom prst="rect">
                      <a:avLst/>
                    </a:prstGeom>
                  </pic:spPr>
                </pic:pic>
              </a:graphicData>
            </a:graphic>
            <wp14:sizeRelH relativeFrom="page">
              <wp14:pctWidth>0</wp14:pctWidth>
            </wp14:sizeRelH>
            <wp14:sizeRelV relativeFrom="page">
              <wp14:pctHeight>0</wp14:pctHeight>
            </wp14:sizeRelV>
          </wp:anchor>
        </w:drawing>
      </w:r>
      <w:r w:rsidRPr="009D7D62">
        <w:rPr>
          <w:rFonts w:ascii="Arial" w:hAnsi="Arial" w:cs="Arial"/>
          <w:sz w:val="22"/>
          <w:lang w:val="en-US"/>
        </w:rPr>
        <w:t xml:space="preserve">iPhones from Model 12 upwards are equipped with </w:t>
      </w:r>
      <w:proofErr w:type="spellStart"/>
      <w:r w:rsidRPr="009D7D62">
        <w:rPr>
          <w:rFonts w:ascii="Arial" w:hAnsi="Arial" w:cs="Arial"/>
          <w:sz w:val="22"/>
          <w:lang w:val="en-US"/>
        </w:rPr>
        <w:t>MagSafe</w:t>
      </w:r>
      <w:proofErr w:type="spellEnd"/>
      <w:r w:rsidRPr="009D7D62">
        <w:rPr>
          <w:rFonts w:ascii="Arial" w:hAnsi="Arial" w:cs="Arial"/>
          <w:sz w:val="22"/>
          <w:lang w:val="en-US"/>
        </w:rPr>
        <w:t xml:space="preserve"> technology. Integrated magnets allow accessories such as the new "MagPower5" battery pack from Hama to be docked quickly, </w:t>
      </w:r>
      <w:proofErr w:type="gramStart"/>
      <w:r w:rsidRPr="009D7D62">
        <w:rPr>
          <w:rFonts w:ascii="Arial" w:hAnsi="Arial" w:cs="Arial"/>
          <w:sz w:val="22"/>
          <w:lang w:val="en-US"/>
        </w:rPr>
        <w:t>easily</w:t>
      </w:r>
      <w:proofErr w:type="gramEnd"/>
      <w:r w:rsidRPr="009D7D62">
        <w:rPr>
          <w:rFonts w:ascii="Arial" w:hAnsi="Arial" w:cs="Arial"/>
          <w:sz w:val="22"/>
          <w:lang w:val="en-US"/>
        </w:rPr>
        <w:t xml:space="preserve"> and safely. This practical function and compact design make it the ideal power provider not just while on the go, but also at home or in the office. The power pack, weighing just 180 grams or so and delivering 5000 </w:t>
      </w:r>
      <w:proofErr w:type="spellStart"/>
      <w:r w:rsidRPr="009D7D62">
        <w:rPr>
          <w:rFonts w:ascii="Arial" w:hAnsi="Arial" w:cs="Arial"/>
          <w:sz w:val="22"/>
          <w:lang w:val="en-US"/>
        </w:rPr>
        <w:t>mAh</w:t>
      </w:r>
      <w:proofErr w:type="spellEnd"/>
      <w:r w:rsidRPr="009D7D62">
        <w:rPr>
          <w:rFonts w:ascii="Arial" w:hAnsi="Arial" w:cs="Arial"/>
          <w:sz w:val="22"/>
          <w:lang w:val="en-US"/>
        </w:rPr>
        <w:t xml:space="preserve">, starts wireless charging automatically once the phone is placed on it and the mobile phone is immediately ready for use again. Thanks to the charge-through function, the smartphone and power pack can even be charged simultaneously. In addition to iPhones with </w:t>
      </w:r>
      <w:proofErr w:type="spellStart"/>
      <w:r w:rsidRPr="009D7D62">
        <w:rPr>
          <w:rFonts w:ascii="Arial" w:hAnsi="Arial" w:cs="Arial"/>
          <w:sz w:val="22"/>
          <w:lang w:val="en-US"/>
        </w:rPr>
        <w:t>MagSafe</w:t>
      </w:r>
      <w:proofErr w:type="spellEnd"/>
      <w:r w:rsidRPr="009D7D62">
        <w:rPr>
          <w:rFonts w:ascii="Arial" w:hAnsi="Arial" w:cs="Arial"/>
          <w:sz w:val="22"/>
          <w:lang w:val="en-US"/>
        </w:rPr>
        <w:t>, "MagPower5" also charges other induction-compatible smartphones, although without the magnet function of course</w:t>
      </w:r>
    </w:p>
    <w:p w14:paraId="69C3113D" w14:textId="77777777" w:rsidR="009D7D62" w:rsidRDefault="009D7D62" w:rsidP="00C33C1D">
      <w:pPr>
        <w:pStyle w:val="Kopfzeile"/>
        <w:tabs>
          <w:tab w:val="left" w:pos="708"/>
        </w:tabs>
        <w:spacing w:line="276" w:lineRule="auto"/>
        <w:rPr>
          <w:rFonts w:ascii="Arial" w:hAnsi="Arial" w:cs="Arial"/>
          <w:b/>
          <w:bCs/>
          <w:sz w:val="22"/>
          <w:szCs w:val="22"/>
          <w:lang w:val="en-US"/>
        </w:rPr>
      </w:pPr>
    </w:p>
    <w:p w14:paraId="04BD1B03" w14:textId="7B793988" w:rsidR="00F860B6" w:rsidRDefault="00807D43" w:rsidP="00C33C1D">
      <w:pPr>
        <w:pStyle w:val="Kopfzeile"/>
        <w:tabs>
          <w:tab w:val="left" w:pos="708"/>
        </w:tabs>
        <w:spacing w:line="276" w:lineRule="auto"/>
        <w:rPr>
          <w:rFonts w:ascii="Arial" w:hAnsi="Arial" w:cs="Arial"/>
          <w:sz w:val="22"/>
          <w:szCs w:val="22"/>
          <w:lang w:val="en-AU"/>
        </w:rPr>
      </w:pPr>
      <w:r w:rsidRPr="006423F9">
        <w:rPr>
          <w:rFonts w:ascii="Arial" w:hAnsi="Arial" w:cs="Arial"/>
          <w:b/>
          <w:bCs/>
          <w:sz w:val="22"/>
          <w:szCs w:val="22"/>
          <w:lang w:val="en-US"/>
        </w:rPr>
        <w:t>Item No</w:t>
      </w:r>
      <w:r w:rsidR="00D470EF" w:rsidRPr="006423F9">
        <w:rPr>
          <w:rFonts w:ascii="Arial" w:hAnsi="Arial" w:cs="Arial"/>
          <w:b/>
          <w:bCs/>
          <w:sz w:val="22"/>
          <w:szCs w:val="22"/>
          <w:lang w:val="en-US"/>
        </w:rPr>
        <w:t xml:space="preserve">. </w:t>
      </w:r>
      <w:r w:rsidR="009D7D62" w:rsidRPr="009D7D62">
        <w:rPr>
          <w:rFonts w:ascii="Arial" w:hAnsi="Arial" w:cs="Arial"/>
          <w:b/>
          <w:bCs/>
          <w:sz w:val="22"/>
          <w:szCs w:val="22"/>
          <w:lang w:val="en-AU"/>
        </w:rPr>
        <w:t xml:space="preserve">00176638 </w:t>
      </w:r>
      <w:r w:rsidR="009D7D62" w:rsidRPr="009D7D62">
        <w:rPr>
          <w:rFonts w:ascii="Arial" w:hAnsi="Arial" w:cs="Arial"/>
          <w:sz w:val="22"/>
          <w:szCs w:val="22"/>
          <w:lang w:val="en-AU"/>
        </w:rPr>
        <w:t>Smart WLAN Socket, Matter</w:t>
      </w:r>
    </w:p>
    <w:p w14:paraId="65C1FD35" w14:textId="77777777" w:rsidR="000D45F4" w:rsidRPr="00DF425B" w:rsidRDefault="000D45F4" w:rsidP="00C33C1D">
      <w:pPr>
        <w:pStyle w:val="Kopfzeile"/>
        <w:tabs>
          <w:tab w:val="left" w:pos="708"/>
        </w:tabs>
        <w:spacing w:line="276" w:lineRule="auto"/>
        <w:rPr>
          <w:rFonts w:ascii="Arial" w:hAnsi="Arial" w:cs="Arial"/>
          <w:sz w:val="22"/>
          <w:szCs w:val="22"/>
          <w:lang w:val="en-AU"/>
        </w:rPr>
      </w:pPr>
    </w:p>
    <w:p w14:paraId="5E1BCBA7"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68B443EA" w14:textId="5401CC13" w:rsidR="00F860B6" w:rsidRPr="00DF425B" w:rsidRDefault="00853B8D" w:rsidP="009D7D62">
      <w:pPr>
        <w:pStyle w:val="Kopfzeile"/>
        <w:tabs>
          <w:tab w:val="left" w:pos="708"/>
        </w:tabs>
        <w:spacing w:line="276" w:lineRule="auto"/>
        <w:jc w:val="both"/>
        <w:rPr>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More information can be found at </w:t>
      </w:r>
      <w:hyperlink r:id="rId10" w:history="1">
        <w:r w:rsidRPr="00853B8D">
          <w:rPr>
            <w:rStyle w:val="Hyperlink"/>
            <w:rFonts w:ascii="Arial" w:hAnsi="Arial"/>
            <w:sz w:val="16"/>
            <w:lang w:val="en-AU"/>
          </w:rPr>
          <w:t>www.hama.com</w:t>
        </w:r>
      </w:hyperlink>
      <w:r w:rsidRPr="00853B8D">
        <w:rPr>
          <w:rFonts w:ascii="Arial" w:hAnsi="Arial"/>
          <w:sz w:val="16"/>
          <w:lang w:val="en-AU"/>
        </w:rPr>
        <w:t xml:space="preserve"> </w:t>
      </w:r>
    </w:p>
    <w:sectPr w:rsidR="00F860B6" w:rsidRPr="00DF425B" w:rsidSect="00AF2D21">
      <w:headerReference w:type="default" r:id="rId11"/>
      <w:footerReference w:type="default" r:id="rId12"/>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9E039A" w14:textId="77777777" w:rsidR="009D7D62" w:rsidRDefault="009D7D62">
      <w:r>
        <w:separator/>
      </w:r>
    </w:p>
  </w:endnote>
  <w:endnote w:type="continuationSeparator" w:id="0">
    <w:p w14:paraId="5A489DB5" w14:textId="77777777" w:rsidR="009D7D62" w:rsidRDefault="009D7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1247E"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3F21D29C"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8641F5" w14:textId="77777777" w:rsidR="009D7D62" w:rsidRDefault="009D7D62">
      <w:r>
        <w:separator/>
      </w:r>
    </w:p>
  </w:footnote>
  <w:footnote w:type="continuationSeparator" w:id="0">
    <w:p w14:paraId="547385FB" w14:textId="77777777" w:rsidR="009D7D62" w:rsidRDefault="009D7D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1B5F83B9" w14:textId="77777777" w:rsidTr="006B33B9">
      <w:trPr>
        <w:trHeight w:val="13457"/>
      </w:trPr>
      <w:tc>
        <w:tcPr>
          <w:tcW w:w="236" w:type="dxa"/>
        </w:tcPr>
        <w:p w14:paraId="0A9F467B" w14:textId="77777777" w:rsidR="00D470EF" w:rsidRDefault="001E6DF5"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7216" behindDoc="0" locked="0" layoutInCell="1" allowOverlap="1" wp14:anchorId="7A5C79C6" wp14:editId="48B89FA2">
                    <wp:simplePos x="0" y="0"/>
                    <wp:positionH relativeFrom="column">
                      <wp:posOffset>-17780</wp:posOffset>
                    </wp:positionH>
                    <wp:positionV relativeFrom="paragraph">
                      <wp:posOffset>6494780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375CCC0F" w14:textId="77777777" w:rsidR="00716030" w:rsidRPr="006423F9" w:rsidRDefault="00716030" w:rsidP="00716030">
                                <w:pPr>
                                  <w:pStyle w:val="berschrift9"/>
                                  <w:spacing w:line="360" w:lineRule="auto"/>
                                  <w:rPr>
                                    <w:lang w:val="en-US"/>
                                  </w:rPr>
                                </w:pPr>
                                <w:r w:rsidRPr="006423F9">
                                  <w:rPr>
                                    <w:lang w:val="en-US"/>
                                  </w:rPr>
                                  <w:t>Contact</w:t>
                                </w:r>
                              </w:p>
                              <w:p w14:paraId="7E0D37D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C23E528"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681B1641"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7231BCF0"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792A30A8"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62998568" w14:textId="77777777" w:rsidR="00716030" w:rsidRPr="006423F9" w:rsidRDefault="00716030" w:rsidP="00716030">
                                <w:pPr>
                                  <w:spacing w:line="288" w:lineRule="auto"/>
                                  <w:rPr>
                                    <w:rFonts w:ascii="Arial" w:hAnsi="Arial" w:cs="Arial"/>
                                    <w:sz w:val="16"/>
                                    <w:szCs w:val="20"/>
                                    <w:lang w:val="en-US"/>
                                  </w:rPr>
                                </w:pPr>
                              </w:p>
                              <w:p w14:paraId="369FC1AC" w14:textId="77777777" w:rsidR="00716030" w:rsidRPr="006423F9" w:rsidRDefault="00716030" w:rsidP="00716030">
                                <w:pPr>
                                  <w:spacing w:line="288" w:lineRule="auto"/>
                                  <w:rPr>
                                    <w:rFonts w:ascii="Arial" w:hAnsi="Arial" w:cs="Arial"/>
                                    <w:sz w:val="16"/>
                                    <w:szCs w:val="20"/>
                                    <w:lang w:val="en-US"/>
                                  </w:rPr>
                                </w:pPr>
                              </w:p>
                              <w:p w14:paraId="29D5A3A0" w14:textId="77777777" w:rsidR="00716030" w:rsidRPr="006423F9" w:rsidRDefault="00716030" w:rsidP="00716030">
                                <w:pPr>
                                  <w:pStyle w:val="berschrift9"/>
                                  <w:spacing w:line="360" w:lineRule="auto"/>
                                  <w:rPr>
                                    <w:lang w:val="en-US"/>
                                  </w:rPr>
                                </w:pPr>
                                <w:r w:rsidRPr="006423F9">
                                  <w:rPr>
                                    <w:lang w:val="en-US"/>
                                  </w:rPr>
                                  <w:t>Your Hama press team</w:t>
                                </w:r>
                              </w:p>
                              <w:p w14:paraId="03F2F730"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1B01998C"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276C50AD"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015FB4E6" w14:textId="77777777" w:rsidR="00716030" w:rsidRPr="00936680" w:rsidRDefault="009D7D62"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4FAB89EF" w14:textId="77777777" w:rsidR="00D470EF" w:rsidRPr="006423F9" w:rsidRDefault="009D7D62"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C79C6" id="_x0000_t202" coordsize="21600,21600" o:spt="202" path="m,l,21600r21600,l21600,xe">
                    <v:stroke joinstyle="miter"/>
                    <v:path gradientshapeok="t" o:connecttype="rect"/>
                  </v:shapetype>
                  <v:shape id="Text Box 9" o:spid="_x0000_s1026" type="#_x0000_t202" style="position:absolute;left:0;text-align:left;margin-left:-1.4pt;margin-top:511.4pt;width:2in;height:180.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Pnf+AEAAMw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" stroked="f">
                    <v:textbox inset=",3.4mm,2.5mm">
                      <w:txbxContent>
                        <w:p w14:paraId="375CCC0F" w14:textId="77777777" w:rsidR="00716030" w:rsidRPr="006423F9" w:rsidRDefault="00716030" w:rsidP="00716030">
                          <w:pPr>
                            <w:pStyle w:val="berschrift9"/>
                            <w:spacing w:line="360" w:lineRule="auto"/>
                            <w:rPr>
                              <w:lang w:val="en-US"/>
                            </w:rPr>
                          </w:pPr>
                          <w:r w:rsidRPr="006423F9">
                            <w:rPr>
                              <w:lang w:val="en-US"/>
                            </w:rPr>
                            <w:t>Contact</w:t>
                          </w:r>
                        </w:p>
                        <w:p w14:paraId="7E0D37D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C23E528"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681B1641"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7231BCF0"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792A30A8"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62998568" w14:textId="77777777" w:rsidR="00716030" w:rsidRPr="006423F9" w:rsidRDefault="00716030" w:rsidP="00716030">
                          <w:pPr>
                            <w:spacing w:line="288" w:lineRule="auto"/>
                            <w:rPr>
                              <w:rFonts w:ascii="Arial" w:hAnsi="Arial" w:cs="Arial"/>
                              <w:sz w:val="16"/>
                              <w:szCs w:val="20"/>
                              <w:lang w:val="en-US"/>
                            </w:rPr>
                          </w:pPr>
                        </w:p>
                        <w:p w14:paraId="369FC1AC" w14:textId="77777777" w:rsidR="00716030" w:rsidRPr="006423F9" w:rsidRDefault="00716030" w:rsidP="00716030">
                          <w:pPr>
                            <w:spacing w:line="288" w:lineRule="auto"/>
                            <w:rPr>
                              <w:rFonts w:ascii="Arial" w:hAnsi="Arial" w:cs="Arial"/>
                              <w:sz w:val="16"/>
                              <w:szCs w:val="20"/>
                              <w:lang w:val="en-US"/>
                            </w:rPr>
                          </w:pPr>
                        </w:p>
                        <w:p w14:paraId="29D5A3A0" w14:textId="77777777" w:rsidR="00716030" w:rsidRPr="006423F9" w:rsidRDefault="00716030" w:rsidP="00716030">
                          <w:pPr>
                            <w:pStyle w:val="berschrift9"/>
                            <w:spacing w:line="360" w:lineRule="auto"/>
                            <w:rPr>
                              <w:lang w:val="en-US"/>
                            </w:rPr>
                          </w:pPr>
                          <w:r w:rsidRPr="006423F9">
                            <w:rPr>
                              <w:lang w:val="en-US"/>
                            </w:rPr>
                            <w:t>Your Hama press team</w:t>
                          </w:r>
                        </w:p>
                        <w:p w14:paraId="03F2F730"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1B01998C"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276C50AD"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015FB4E6" w14:textId="77777777" w:rsidR="00716030" w:rsidRPr="00936680" w:rsidRDefault="009D7D62"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4FAB89EF" w14:textId="77777777" w:rsidR="00D470EF" w:rsidRPr="006423F9" w:rsidRDefault="009D7D62"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3A4D1C09"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6DD0E9AF" wp14:editId="02A1C4A1">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395837" w14:textId="77777777" w:rsidR="00196929" w:rsidRDefault="006A590B">
    <w:pPr>
      <w:pStyle w:val="Kopfzeile"/>
      <w:rPr>
        <w:rFonts w:ascii="Arial" w:hAnsi="Arial" w:cs="Arial"/>
        <w:b/>
        <w:bCs/>
        <w:sz w:val="36"/>
      </w:rPr>
    </w:pPr>
    <w:r>
      <w:rPr>
        <w:noProof/>
      </w:rPr>
      <mc:AlternateContent>
        <mc:Choice Requires="wps">
          <w:drawing>
            <wp:anchor distT="0" distB="0" distL="114300" distR="114300" simplePos="0" relativeHeight="251656192" behindDoc="0" locked="0" layoutInCell="1" allowOverlap="1" wp14:anchorId="13011741" wp14:editId="2BE5C606">
              <wp:simplePos x="0" y="0"/>
              <wp:positionH relativeFrom="column">
                <wp:posOffset>-87630</wp:posOffset>
              </wp:positionH>
              <wp:positionV relativeFrom="paragraph">
                <wp:posOffset>294005</wp:posOffset>
              </wp:positionV>
              <wp:extent cx="2946400" cy="352425"/>
              <wp:effectExtent l="0" t="0" r="0" b="9525"/>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2946400" cy="352425"/>
                      </a:xfrm>
                      <a:prstGeom prst="rect">
                        <a:avLst/>
                      </a:prstGeom>
                      <a:noFill/>
                      <a:ln>
                        <a:noFill/>
                      </a:ln>
                      <a:effectLst/>
                    </wps:spPr>
                    <wps:txbx>
                      <w:txbxContent>
                        <w:p w14:paraId="2064AD0E"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 xml:space="preserve">Hall 4.2, Booth </w:t>
                          </w:r>
                          <w:proofErr w:type="spellStart"/>
                          <w:r w:rsidRPr="00AC0FED">
                            <w:rPr>
                              <w:rFonts w:ascii="Arial" w:hAnsi="Arial" w:cs="Arial"/>
                              <w:b/>
                              <w:sz w:val="22"/>
                            </w:rPr>
                            <w:t>no</w:t>
                          </w:r>
                          <w:proofErr w:type="spellEnd"/>
                          <w:r w:rsidRPr="00AC0FED">
                            <w:rPr>
                              <w:rFonts w:ascii="Arial" w:hAnsi="Arial" w:cs="Arial"/>
                              <w:b/>
                              <w:sz w:val="22"/>
                            </w:rPr>
                            <w:t>. 101</w:t>
                          </w:r>
                        </w:p>
                        <w:p w14:paraId="514FC52F" w14:textId="77777777" w:rsidR="00CA6C33" w:rsidRPr="00C26B67" w:rsidRDefault="00CA6C33" w:rsidP="00CA6C33">
                          <w:pPr>
                            <w:pStyle w:val="Kopfzeile"/>
                            <w:tabs>
                              <w:tab w:val="left" w:pos="708"/>
                            </w:tabs>
                            <w:spacing w:line="360" w:lineRule="auto"/>
                            <w:rPr>
                              <w:rFonts w:ascii="Arial" w:hAnsi="Arial" w:cs="Arial"/>
                              <w:b/>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11741" id="Textfeld 5" o:spid="_x0000_s1027" type="#_x0000_t202" style="position:absolute;margin-left:-6.9pt;margin-top:23.15pt;width:232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" filled="f" stroked="f">
              <v:textbox>
                <w:txbxContent>
                  <w:p w14:paraId="2064AD0E" w14:textId="77777777" w:rsidR="00AE1FFB" w:rsidRPr="00C26B67" w:rsidRDefault="00AE1FFB" w:rsidP="00AE1FFB">
                    <w:pPr>
                      <w:pStyle w:val="Kopfzeile"/>
                      <w:tabs>
                        <w:tab w:val="left" w:pos="708"/>
                      </w:tabs>
                      <w:spacing w:line="360" w:lineRule="auto"/>
                      <w:rPr>
                        <w:rFonts w:ascii="Arial" w:hAnsi="Arial" w:cs="Arial"/>
                        <w:b/>
                        <w:sz w:val="22"/>
                      </w:rPr>
                    </w:pPr>
                    <w:r w:rsidRPr="00AC0FED">
                      <w:rPr>
                        <w:rFonts w:ascii="Arial" w:hAnsi="Arial" w:cs="Arial"/>
                        <w:b/>
                        <w:sz w:val="22"/>
                      </w:rPr>
                      <w:t xml:space="preserve">Hall 4.2, Booth </w:t>
                    </w:r>
                    <w:proofErr w:type="spellStart"/>
                    <w:r w:rsidRPr="00AC0FED">
                      <w:rPr>
                        <w:rFonts w:ascii="Arial" w:hAnsi="Arial" w:cs="Arial"/>
                        <w:b/>
                        <w:sz w:val="22"/>
                      </w:rPr>
                      <w:t>no</w:t>
                    </w:r>
                    <w:proofErr w:type="spellEnd"/>
                    <w:r w:rsidRPr="00AC0FED">
                      <w:rPr>
                        <w:rFonts w:ascii="Arial" w:hAnsi="Arial" w:cs="Arial"/>
                        <w:b/>
                        <w:sz w:val="22"/>
                      </w:rPr>
                      <w:t>. 101</w:t>
                    </w:r>
                  </w:p>
                  <w:p w14:paraId="514FC52F" w14:textId="77777777" w:rsidR="00CA6C33" w:rsidRPr="00C26B67" w:rsidRDefault="00CA6C33" w:rsidP="00CA6C33">
                    <w:pPr>
                      <w:pStyle w:val="Kopfzeile"/>
                      <w:tabs>
                        <w:tab w:val="left" w:pos="708"/>
                      </w:tabs>
                      <w:spacing w:line="360" w:lineRule="auto"/>
                      <w:rPr>
                        <w:rFonts w:ascii="Arial" w:hAnsi="Arial" w:cs="Arial"/>
                        <w:b/>
                        <w:sz w:val="22"/>
                      </w:rPr>
                    </w:pPr>
                  </w:p>
                </w:txbxContent>
              </v:textbox>
              <w10:wrap type="square"/>
            </v:shape>
          </w:pict>
        </mc:Fallback>
      </mc:AlternateContent>
    </w:r>
    <w:r w:rsidR="001E6DF5">
      <w:rPr>
        <w:noProof/>
      </w:rPr>
      <mc:AlternateContent>
        <mc:Choice Requires="wps">
          <w:drawing>
            <wp:anchor distT="0" distB="0" distL="114300" distR="114300" simplePos="0" relativeHeight="251658240" behindDoc="0" locked="1" layoutInCell="1" allowOverlap="1" wp14:anchorId="28EAA182" wp14:editId="4C42BD16">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1C8DE118"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0A01299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69A45CF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18F5FE5"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545ED12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48B5DE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019F17E1"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proofErr w:type="spellStart"/>
                          <w:r>
                            <w:rPr>
                              <w:rFonts w:ascii="Arial" w:hAnsi="Arial" w:cs="Arial"/>
                              <w:sz w:val="13"/>
                              <w:szCs w:val="14"/>
                              <w:lang w:val="en-US"/>
                            </w:rPr>
                            <w:t>e</w:t>
                          </w:r>
                          <w:r>
                            <w:rPr>
                              <w:rFonts w:ascii="Arial" w:hAnsi="Arial" w:cs="Arial"/>
                              <w:caps/>
                              <w:sz w:val="13"/>
                              <w:szCs w:val="14"/>
                              <w:lang w:val="en-US"/>
                            </w:rPr>
                            <w:t>Book</w:t>
                          </w:r>
                          <w:proofErr w:type="spellEnd"/>
                        </w:p>
                        <w:p w14:paraId="4F63D0DA"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43502B4A"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759990FE"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AA182" id="Textfeld 11" o:spid="_x0000_s1028" type="#_x0000_t202" style="position:absolute;margin-left:353.35pt;margin-top:61.8pt;width:130.95pt;height:17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" filled="f" stroked="f">
              <v:textbox>
                <w:txbxContent>
                  <w:p w14:paraId="1C8DE118"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0A012991"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69A45CF7"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618F5FE5"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545ED12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48B5DE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019F17E1"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proofErr w:type="spellStart"/>
                    <w:r>
                      <w:rPr>
                        <w:rFonts w:ascii="Arial" w:hAnsi="Arial" w:cs="Arial"/>
                        <w:sz w:val="13"/>
                        <w:szCs w:val="14"/>
                        <w:lang w:val="en-US"/>
                      </w:rPr>
                      <w:t>e</w:t>
                    </w:r>
                    <w:r>
                      <w:rPr>
                        <w:rFonts w:ascii="Arial" w:hAnsi="Arial" w:cs="Arial"/>
                        <w:caps/>
                        <w:sz w:val="13"/>
                        <w:szCs w:val="14"/>
                        <w:lang w:val="en-US"/>
                      </w:rPr>
                      <w:t>Book</w:t>
                    </w:r>
                    <w:proofErr w:type="spellEnd"/>
                  </w:p>
                  <w:p w14:paraId="4F63D0DA"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43502B4A"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759990FE"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21FA12BE"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7D62"/>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615759"/>
    <w:rsid w:val="00615B6B"/>
    <w:rsid w:val="0062495E"/>
    <w:rsid w:val="006423F9"/>
    <w:rsid w:val="0065464A"/>
    <w:rsid w:val="00697E67"/>
    <w:rsid w:val="006A590B"/>
    <w:rsid w:val="006B33B9"/>
    <w:rsid w:val="006E31FD"/>
    <w:rsid w:val="006E7AA6"/>
    <w:rsid w:val="00712C16"/>
    <w:rsid w:val="007145D5"/>
    <w:rsid w:val="00716030"/>
    <w:rsid w:val="007232EC"/>
    <w:rsid w:val="00731F70"/>
    <w:rsid w:val="00761FD3"/>
    <w:rsid w:val="00772F37"/>
    <w:rsid w:val="00783F01"/>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D7D62"/>
    <w:rsid w:val="009F78B6"/>
    <w:rsid w:val="00A149A9"/>
    <w:rsid w:val="00A22683"/>
    <w:rsid w:val="00A4790B"/>
    <w:rsid w:val="00A551A5"/>
    <w:rsid w:val="00A70C2E"/>
    <w:rsid w:val="00A90B4A"/>
    <w:rsid w:val="00AA4020"/>
    <w:rsid w:val="00AB2D7A"/>
    <w:rsid w:val="00AC7B44"/>
    <w:rsid w:val="00AE1FFB"/>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A6C33"/>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761ACAE5"/>
  <w15:chartTrackingRefBased/>
  <w15:docId w15:val="{ED523B5A-C910-4B98-969B-275260A7E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hama.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3.emf"/><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IFA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Presseformular_IFA_EN.dotx</Template>
  <TotalTime>0</TotalTime>
  <Pages>1</Pages>
  <Words>266</Words>
  <Characters>1511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1774</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1</cp:revision>
  <cp:lastPrinted>2018-11-20T11:54:00Z</cp:lastPrinted>
  <dcterms:created xsi:type="dcterms:W3CDTF">2023-08-17T15:07:00Z</dcterms:created>
  <dcterms:modified xsi:type="dcterms:W3CDTF">2023-08-17T15:10:00Z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