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E3A7CBE" w14:textId="77777777" w:rsidR="00AD2F87" w:rsidRPr="00FA1035" w:rsidRDefault="00AD2F87" w:rsidP="00D470EF">
      <w:pPr>
        <w:pStyle w:val="Kopfzeile"/>
        <w:spacing w:line="360" w:lineRule="auto"/>
        <w:rPr>
          <w:rFonts w:ascii="Calibri" w:hAnsi="Calibri" w:cs="Calibri"/>
          <w:b/>
          <w:bCs/>
          <w:color w:val="D1751F"/>
          <w:sz w:val="46"/>
          <w:szCs w:val="46"/>
        </w:rPr>
      </w:pPr>
      <w:r w:rsidRPr="004808C1">
        <w:rPr>
          <w:rFonts w:ascii="Arial" w:hAnsi="Arial" w:cs="Arial"/>
          <w:noProof/>
          <w:color w:val="D1751F"/>
          <w:sz w:val="22"/>
          <w:u w:val="single"/>
        </w:rPr>
        <mc:AlternateContent>
          <mc:Choice Requires="wps">
            <w:drawing>
              <wp:anchor distT="0" distB="0" distL="114300" distR="114300" simplePos="0" relativeHeight="251659264" behindDoc="0" locked="0" layoutInCell="1" allowOverlap="1" wp14:anchorId="491D4F02" wp14:editId="046CE914">
                <wp:simplePos x="0" y="0"/>
                <wp:positionH relativeFrom="column">
                  <wp:posOffset>4781550</wp:posOffset>
                </wp:positionH>
                <wp:positionV relativeFrom="paragraph">
                  <wp:posOffset>-782955</wp:posOffset>
                </wp:positionV>
                <wp:extent cx="1951355" cy="7779328"/>
                <wp:effectExtent l="0" t="0" r="0" b="0"/>
                <wp:wrapNone/>
                <wp:docPr id="1642257172" name="Rechteck 6"/>
                <wp:cNvGraphicFramePr/>
                <a:graphic xmlns:a="http://schemas.openxmlformats.org/drawingml/2006/main">
                  <a:graphicData uri="http://schemas.microsoft.com/office/word/2010/wordprocessingShape">
                    <wps:wsp>
                      <wps:cNvSpPr/>
                      <wps:spPr>
                        <a:xfrm>
                          <a:off x="0" y="0"/>
                          <a:ext cx="1951355" cy="777932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A60EC2B" w14:textId="77777777" w:rsidR="00AA6A79" w:rsidRPr="004808C1" w:rsidRDefault="004808C1" w:rsidP="00843B10">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70A8149A" wp14:editId="7B2B3BE5">
                                  <wp:extent cx="1473200" cy="806131"/>
                                  <wp:effectExtent l="0" t="0" r="0" b="0"/>
                                  <wp:docPr id="600771309"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sidR="00983023">
                              <w:rPr>
                                <w:rFonts w:ascii="Poppins" w:hAnsi="Poppins" w:cs="Poppins"/>
                                <w:color w:val="125355"/>
                                <w:sz w:val="18"/>
                                <w:szCs w:val="18"/>
                                <w:lang w:val="en-AU"/>
                              </w:rPr>
                              <w:t>Phone &amp; Mobile</w:t>
                            </w:r>
                            <w:r w:rsidR="00843B10" w:rsidRPr="004808C1">
                              <w:rPr>
                                <w:rFonts w:ascii="Poppins" w:hAnsi="Poppins" w:cs="Poppins"/>
                                <w:color w:val="125355"/>
                                <w:sz w:val="18"/>
                                <w:szCs w:val="18"/>
                                <w:lang w:val="en-AU"/>
                              </w:rPr>
                              <w:br/>
                            </w:r>
                            <w:r w:rsidR="00AA6A79" w:rsidRPr="004808C1">
                              <w:rPr>
                                <w:rFonts w:ascii="Poppins" w:hAnsi="Poppins" w:cs="Poppins"/>
                                <w:color w:val="125355"/>
                                <w:sz w:val="18"/>
                                <w:szCs w:val="18"/>
                                <w:lang w:val="en-AU"/>
                              </w:rPr>
                              <w:t xml:space="preserve">Smart Home </w:t>
                            </w:r>
                          </w:p>
                          <w:p w14:paraId="6350FC72" w14:textId="77777777" w:rsidR="00AA6A79" w:rsidRPr="004808C1" w:rsidRDefault="00AA6A79" w:rsidP="00843B10">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Smartwatch</w:t>
                            </w:r>
                          </w:p>
                          <w:p w14:paraId="34F17E8D" w14:textId="77777777" w:rsidR="00AA6A79" w:rsidRPr="004808C1" w:rsidRDefault="00AA6A79" w:rsidP="00843B10">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Audi</w:t>
                            </w:r>
                            <w:r w:rsidR="0026655E">
                              <w:rPr>
                                <w:rFonts w:ascii="Poppins" w:hAnsi="Poppins" w:cs="Poppins"/>
                                <w:color w:val="125355"/>
                                <w:sz w:val="18"/>
                                <w:szCs w:val="18"/>
                                <w:lang w:val="en-AU"/>
                              </w:rPr>
                              <w:t>o</w:t>
                            </w:r>
                            <w:r w:rsidRPr="004808C1">
                              <w:rPr>
                                <w:rFonts w:ascii="Poppins" w:hAnsi="Poppins" w:cs="Poppins"/>
                                <w:color w:val="125355"/>
                                <w:sz w:val="18"/>
                                <w:szCs w:val="18"/>
                                <w:lang w:val="en-AU"/>
                              </w:rPr>
                              <w:t xml:space="preserve"> &amp; HiFi</w:t>
                            </w:r>
                            <w:r w:rsidRPr="004808C1">
                              <w:rPr>
                                <w:rFonts w:ascii="Poppins" w:hAnsi="Poppins" w:cs="Poppins"/>
                                <w:color w:val="125355"/>
                                <w:sz w:val="18"/>
                                <w:szCs w:val="18"/>
                                <w:lang w:val="en-AU"/>
                              </w:rPr>
                              <w:br/>
                              <w:t xml:space="preserve">TV </w:t>
                            </w:r>
                            <w:r w:rsidR="0026655E">
                              <w:rPr>
                                <w:rFonts w:ascii="Poppins" w:hAnsi="Poppins" w:cs="Poppins"/>
                                <w:color w:val="125355"/>
                                <w:sz w:val="18"/>
                                <w:szCs w:val="18"/>
                                <w:lang w:val="en-AU"/>
                              </w:rPr>
                              <w:t>Accessories</w:t>
                            </w:r>
                          </w:p>
                          <w:p w14:paraId="2F90B899" w14:textId="77777777" w:rsidR="00AA6A79" w:rsidRPr="0026655E" w:rsidRDefault="00AA6A79"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PC &amp; Laptop</w:t>
                            </w:r>
                          </w:p>
                          <w:p w14:paraId="5E068319" w14:textId="77777777" w:rsidR="00AA6A79" w:rsidRPr="00850A82" w:rsidRDefault="00AA6A79" w:rsidP="00843B10">
                            <w:pPr>
                              <w:spacing w:line="276" w:lineRule="auto"/>
                              <w:rPr>
                                <w:rFonts w:ascii="Poppins" w:hAnsi="Poppins" w:cs="Poppins"/>
                                <w:color w:val="125355"/>
                                <w:sz w:val="18"/>
                                <w:szCs w:val="18"/>
                                <w:lang w:val="en-AU"/>
                              </w:rPr>
                            </w:pPr>
                            <w:r w:rsidRPr="00850A82">
                              <w:rPr>
                                <w:rFonts w:ascii="Poppins" w:hAnsi="Poppins" w:cs="Poppins"/>
                                <w:color w:val="125355"/>
                                <w:sz w:val="18"/>
                                <w:szCs w:val="18"/>
                                <w:lang w:val="en-AU"/>
                              </w:rPr>
                              <w:t>Tablet</w:t>
                            </w:r>
                          </w:p>
                          <w:p w14:paraId="3AE034CB"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Photo &amp; Camera</w:t>
                            </w:r>
                          </w:p>
                          <w:p w14:paraId="46561A00"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Living</w:t>
                            </w:r>
                          </w:p>
                          <w:p w14:paraId="70304C10" w14:textId="77777777" w:rsidR="00B348A3" w:rsidRPr="0026655E" w:rsidRDefault="00B348A3" w:rsidP="00AA6A79">
                            <w:pPr>
                              <w:spacing w:line="360" w:lineRule="auto"/>
                              <w:rPr>
                                <w:rFonts w:ascii="Poppins" w:hAnsi="Poppins" w:cs="Poppins"/>
                                <w:color w:val="703664"/>
                                <w:sz w:val="18"/>
                                <w:szCs w:val="18"/>
                                <w:lang w:val="en-AU"/>
                              </w:rPr>
                            </w:pPr>
                          </w:p>
                          <w:p w14:paraId="07E2E865" w14:textId="77777777" w:rsidR="00B348A3" w:rsidRPr="002F240F" w:rsidRDefault="0026655E" w:rsidP="00483A2D">
                            <w:pPr>
                              <w:pStyle w:val="berschrift9"/>
                              <w:rPr>
                                <w:rFonts w:ascii="Poppins" w:hAnsi="Poppins" w:cs="Poppins"/>
                                <w:b w:val="0"/>
                                <w:bCs w:val="0"/>
                                <w:color w:val="D1751F"/>
                                <w:spacing w:val="2"/>
                                <w:sz w:val="14"/>
                                <w:szCs w:val="14"/>
                                <w:lang w:val="en-AU"/>
                              </w:rPr>
                            </w:pPr>
                            <w:r w:rsidRPr="002F240F">
                              <w:rPr>
                                <w:rFonts w:ascii="Poppins" w:hAnsi="Poppins" w:cs="Poppins"/>
                                <w:color w:val="D1751F"/>
                                <w:sz w:val="14"/>
                                <w:szCs w:val="14"/>
                                <w:lang w:val="en-AU"/>
                              </w:rPr>
                              <w:t>C</w:t>
                            </w:r>
                            <w:r w:rsidR="00B348A3" w:rsidRPr="002F240F">
                              <w:rPr>
                                <w:rFonts w:ascii="Poppins" w:hAnsi="Poppins" w:cs="Poppins"/>
                                <w:color w:val="D1751F"/>
                                <w:sz w:val="14"/>
                                <w:szCs w:val="14"/>
                                <w:lang w:val="en-AU"/>
                              </w:rPr>
                              <w:t>onta</w:t>
                            </w:r>
                            <w:r w:rsidR="002F240F">
                              <w:rPr>
                                <w:rFonts w:ascii="Poppins" w:hAnsi="Poppins" w:cs="Poppins"/>
                                <w:color w:val="D1751F"/>
                                <w:sz w:val="14"/>
                                <w:szCs w:val="14"/>
                                <w:lang w:val="en-AU"/>
                              </w:rPr>
                              <w:t>c</w:t>
                            </w:r>
                            <w:r w:rsidR="00B348A3" w:rsidRPr="002F240F">
                              <w:rPr>
                                <w:rFonts w:ascii="Poppins" w:hAnsi="Poppins" w:cs="Poppins"/>
                                <w:color w:val="D1751F"/>
                                <w:sz w:val="14"/>
                                <w:szCs w:val="14"/>
                                <w:lang w:val="en-AU"/>
                              </w:rPr>
                              <w:t>t</w:t>
                            </w:r>
                            <w:r w:rsidR="00B348A3" w:rsidRPr="002F240F">
                              <w:rPr>
                                <w:rFonts w:ascii="Poppins" w:hAnsi="Poppins" w:cs="Poppins"/>
                                <w:color w:val="D1751F"/>
                                <w:sz w:val="14"/>
                                <w:szCs w:val="14"/>
                                <w:lang w:val="en-AU"/>
                              </w:rPr>
                              <w:br/>
                            </w:r>
                            <w:r w:rsidR="00B348A3" w:rsidRPr="002F240F">
                              <w:rPr>
                                <w:rFonts w:ascii="Poppins" w:hAnsi="Poppins" w:cs="Poppins"/>
                                <w:b w:val="0"/>
                                <w:bCs w:val="0"/>
                                <w:color w:val="D1751F"/>
                                <w:spacing w:val="2"/>
                                <w:sz w:val="14"/>
                                <w:szCs w:val="14"/>
                                <w:lang w:val="en-AU"/>
                              </w:rPr>
                              <w:t>Hama GmbH &amp; Co KG</w:t>
                            </w:r>
                          </w:p>
                          <w:p w14:paraId="26FA116E" w14:textId="77777777" w:rsidR="00B348A3" w:rsidRPr="002F240F" w:rsidRDefault="00B348A3" w:rsidP="00483A2D">
                            <w:pPr>
                              <w:rPr>
                                <w:rFonts w:ascii="Poppins" w:hAnsi="Poppins" w:cs="Poppins"/>
                                <w:color w:val="D1751F"/>
                                <w:spacing w:val="2"/>
                                <w:sz w:val="14"/>
                                <w:szCs w:val="14"/>
                                <w:lang w:val="en-AU"/>
                              </w:rPr>
                            </w:pPr>
                            <w:r w:rsidRPr="002F240F">
                              <w:rPr>
                                <w:rFonts w:ascii="Poppins" w:hAnsi="Poppins" w:cs="Poppins"/>
                                <w:color w:val="D1751F"/>
                                <w:spacing w:val="2"/>
                                <w:sz w:val="14"/>
                                <w:szCs w:val="14"/>
                                <w:lang w:val="en-AU"/>
                              </w:rPr>
                              <w:t>8665</w:t>
                            </w:r>
                            <w:r w:rsidR="0026655E" w:rsidRPr="002F240F">
                              <w:rPr>
                                <w:rFonts w:ascii="Poppins" w:hAnsi="Poppins" w:cs="Poppins"/>
                                <w:color w:val="D1751F"/>
                                <w:spacing w:val="2"/>
                                <w:sz w:val="14"/>
                                <w:szCs w:val="14"/>
                                <w:lang w:val="en-AU"/>
                              </w:rPr>
                              <w:t>3</w:t>
                            </w:r>
                            <w:r w:rsidRPr="002F240F">
                              <w:rPr>
                                <w:rFonts w:ascii="Poppins" w:hAnsi="Poppins" w:cs="Poppins"/>
                                <w:color w:val="D1751F"/>
                                <w:spacing w:val="2"/>
                                <w:sz w:val="14"/>
                                <w:szCs w:val="14"/>
                                <w:lang w:val="en-AU"/>
                              </w:rPr>
                              <w:t xml:space="preserve"> Monheim/Bayern</w:t>
                            </w:r>
                            <w:r w:rsidRPr="002F240F">
                              <w:rPr>
                                <w:rFonts w:ascii="Poppins" w:hAnsi="Poppins" w:cs="Poppins"/>
                                <w:color w:val="D1751F"/>
                                <w:spacing w:val="2"/>
                                <w:sz w:val="14"/>
                                <w:szCs w:val="14"/>
                                <w:lang w:val="en-AU"/>
                              </w:rPr>
                              <w:br/>
                              <w:t>Germany</w:t>
                            </w:r>
                          </w:p>
                          <w:p w14:paraId="627B7F47" w14:textId="77777777" w:rsidR="00B348A3" w:rsidRPr="00850A82" w:rsidRDefault="0026655E" w:rsidP="00483A2D">
                            <w:pPr>
                              <w:rPr>
                                <w:rFonts w:ascii="Poppins" w:hAnsi="Poppins" w:cs="Poppins"/>
                                <w:color w:val="D1751F"/>
                                <w:sz w:val="14"/>
                                <w:szCs w:val="14"/>
                                <w:lang w:val="en-AU"/>
                              </w:rPr>
                            </w:pPr>
                            <w:r w:rsidRPr="00850A82">
                              <w:rPr>
                                <w:rFonts w:ascii="Poppins" w:hAnsi="Poppins" w:cs="Poppins"/>
                                <w:color w:val="D1751F"/>
                                <w:spacing w:val="2"/>
                                <w:sz w:val="14"/>
                                <w:szCs w:val="14"/>
                                <w:lang w:val="en-AU"/>
                              </w:rPr>
                              <w:t>Phone</w:t>
                            </w:r>
                            <w:r w:rsidR="00B348A3" w:rsidRPr="00850A82">
                              <w:rPr>
                                <w:rFonts w:ascii="Poppins" w:hAnsi="Poppins" w:cs="Poppins"/>
                                <w:color w:val="D1751F"/>
                                <w:spacing w:val="2"/>
                                <w:sz w:val="14"/>
                                <w:szCs w:val="14"/>
                                <w:lang w:val="en-AU"/>
                              </w:rPr>
                              <w:t xml:space="preserve"> +49 9091 502-0</w:t>
                            </w:r>
                            <w:r w:rsidR="003C4BD9" w:rsidRPr="00850A82">
                              <w:rPr>
                                <w:rFonts w:ascii="Poppins" w:hAnsi="Poppins" w:cs="Poppins"/>
                                <w:color w:val="D1751F"/>
                                <w:spacing w:val="2"/>
                                <w:sz w:val="14"/>
                                <w:szCs w:val="14"/>
                                <w:lang w:val="en-AU"/>
                              </w:rPr>
                              <w:br/>
                            </w:r>
                          </w:p>
                          <w:p w14:paraId="36CEAA39" w14:textId="77777777" w:rsidR="00B348A3" w:rsidRPr="00850A82" w:rsidRDefault="00B348A3" w:rsidP="00843B10">
                            <w:pPr>
                              <w:spacing w:line="276" w:lineRule="auto"/>
                              <w:rPr>
                                <w:rFonts w:ascii="Poppins" w:hAnsi="Poppins" w:cs="Poppins"/>
                                <w:color w:val="D1751F"/>
                                <w:sz w:val="14"/>
                                <w:szCs w:val="14"/>
                                <w:lang w:val="en-AU"/>
                              </w:rPr>
                            </w:pPr>
                          </w:p>
                          <w:p w14:paraId="316527F9" w14:textId="77777777" w:rsidR="00B348A3" w:rsidRPr="0026655E" w:rsidRDefault="0026655E" w:rsidP="00483A2D">
                            <w:pPr>
                              <w:pStyle w:val="berschrift9"/>
                              <w:rPr>
                                <w:rFonts w:ascii="Poppins" w:hAnsi="Poppins" w:cs="Poppins"/>
                                <w:b w:val="0"/>
                                <w:bCs w:val="0"/>
                                <w:color w:val="D1751F"/>
                                <w:sz w:val="14"/>
                                <w:szCs w:val="14"/>
                                <w:lang w:val="en-AU"/>
                              </w:rPr>
                            </w:pPr>
                            <w:r w:rsidRPr="0026655E">
                              <w:rPr>
                                <w:rFonts w:ascii="Poppins" w:hAnsi="Poppins" w:cs="Poppins"/>
                                <w:color w:val="D1751F"/>
                                <w:sz w:val="14"/>
                                <w:szCs w:val="14"/>
                                <w:lang w:val="en-AU"/>
                              </w:rPr>
                              <w:t xml:space="preserve">Your </w:t>
                            </w:r>
                            <w:r w:rsidR="00B348A3" w:rsidRPr="0026655E">
                              <w:rPr>
                                <w:rFonts w:ascii="Poppins" w:hAnsi="Poppins" w:cs="Poppins"/>
                                <w:color w:val="D1751F"/>
                                <w:sz w:val="14"/>
                                <w:szCs w:val="14"/>
                                <w:lang w:val="en-AU"/>
                              </w:rPr>
                              <w:t>Hama</w:t>
                            </w:r>
                            <w:r w:rsidRPr="0026655E">
                              <w:rPr>
                                <w:rFonts w:ascii="Poppins" w:hAnsi="Poppins" w:cs="Poppins"/>
                                <w:color w:val="D1751F"/>
                                <w:sz w:val="14"/>
                                <w:szCs w:val="14"/>
                                <w:lang w:val="en-AU"/>
                              </w:rPr>
                              <w:t xml:space="preserve"> p</w:t>
                            </w:r>
                            <w:r w:rsidR="00B348A3" w:rsidRPr="0026655E">
                              <w:rPr>
                                <w:rFonts w:ascii="Poppins" w:hAnsi="Poppins" w:cs="Poppins"/>
                                <w:color w:val="D1751F"/>
                                <w:sz w:val="14"/>
                                <w:szCs w:val="14"/>
                                <w:lang w:val="en-AU"/>
                              </w:rPr>
                              <w:t>ress</w:t>
                            </w:r>
                            <w:r>
                              <w:rPr>
                                <w:rFonts w:ascii="Poppins" w:hAnsi="Poppins" w:cs="Poppins"/>
                                <w:color w:val="D1751F"/>
                                <w:sz w:val="14"/>
                                <w:szCs w:val="14"/>
                                <w:lang w:val="en-AU"/>
                              </w:rPr>
                              <w:t xml:space="preserve"> </w:t>
                            </w:r>
                            <w:r w:rsidR="00B348A3" w:rsidRPr="0026655E">
                              <w:rPr>
                                <w:rFonts w:ascii="Poppins" w:hAnsi="Poppins" w:cs="Poppins"/>
                                <w:color w:val="D1751F"/>
                                <w:sz w:val="14"/>
                                <w:szCs w:val="14"/>
                                <w:lang w:val="en-AU"/>
                              </w:rPr>
                              <w:t>team</w:t>
                            </w:r>
                            <w:r w:rsidR="00B348A3" w:rsidRPr="0026655E">
                              <w:rPr>
                                <w:rFonts w:ascii="Poppins" w:hAnsi="Poppins" w:cs="Poppins"/>
                                <w:color w:val="D1751F"/>
                                <w:sz w:val="14"/>
                                <w:szCs w:val="14"/>
                                <w:lang w:val="en-AU"/>
                              </w:rPr>
                              <w:br/>
                            </w:r>
                            <w:r w:rsidR="00B348A3" w:rsidRPr="0026655E">
                              <w:rPr>
                                <w:rFonts w:ascii="Poppins" w:hAnsi="Poppins" w:cs="Poppins"/>
                                <w:b w:val="0"/>
                                <w:bCs w:val="0"/>
                                <w:color w:val="D1751F"/>
                                <w:sz w:val="14"/>
                                <w:szCs w:val="14"/>
                                <w:lang w:val="en-AU"/>
                              </w:rPr>
                              <w:t>Susanne Uhlschmidt (-244)</w:t>
                            </w:r>
                          </w:p>
                          <w:p w14:paraId="10BB3814" w14:textId="77777777" w:rsidR="00B348A3" w:rsidRPr="004808C1" w:rsidRDefault="00B348A3" w:rsidP="00483A2D">
                            <w:pPr>
                              <w:rPr>
                                <w:rFonts w:ascii="Poppins" w:hAnsi="Poppins" w:cs="Poppins"/>
                                <w:color w:val="D1751F"/>
                                <w:sz w:val="14"/>
                                <w:szCs w:val="14"/>
                              </w:rPr>
                            </w:pPr>
                            <w:r w:rsidRPr="004808C1">
                              <w:rPr>
                                <w:rFonts w:ascii="Poppins" w:hAnsi="Poppins" w:cs="Poppins"/>
                                <w:color w:val="D1751F"/>
                                <w:sz w:val="14"/>
                                <w:szCs w:val="14"/>
                              </w:rPr>
                              <w:t>Yasmine Frank (-913)</w:t>
                            </w:r>
                          </w:p>
                          <w:p w14:paraId="796308B7" w14:textId="77777777" w:rsidR="00B348A3" w:rsidRPr="004808C1" w:rsidRDefault="00B348A3" w:rsidP="00483A2D">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6752502F" w14:textId="77777777" w:rsidR="00B348A3" w:rsidRPr="004808C1" w:rsidRDefault="00B348A3" w:rsidP="00483A2D">
                            <w:pPr>
                              <w:rPr>
                                <w:rFonts w:ascii="Poppins" w:hAnsi="Poppins" w:cs="Poppins"/>
                                <w:color w:val="D1751F"/>
                                <w:sz w:val="14"/>
                                <w:szCs w:val="14"/>
                                <w:lang w:val="en-US"/>
                              </w:rPr>
                            </w:pPr>
                            <w:hyperlink r:id="rId9" w:history="1">
                              <w:r w:rsidRPr="004808C1">
                                <w:rPr>
                                  <w:rStyle w:val="Hyperlink"/>
                                  <w:rFonts w:ascii="Poppins" w:hAnsi="Poppins" w:cs="Poppins"/>
                                  <w:color w:val="D1751F"/>
                                  <w:sz w:val="14"/>
                                  <w:szCs w:val="14"/>
                                  <w:u w:val="none"/>
                                  <w:lang w:val="en-US"/>
                                </w:rPr>
                                <w:t>presse@hama.de</w:t>
                              </w:r>
                            </w:hyperlink>
                            <w:r w:rsidR="0026655E">
                              <w:rPr>
                                <w:rStyle w:val="Hyperlink"/>
                                <w:rFonts w:ascii="Poppins" w:hAnsi="Poppins" w:cs="Poppins"/>
                                <w:color w:val="D1751F"/>
                                <w:sz w:val="14"/>
                                <w:szCs w:val="14"/>
                                <w:u w:val="none"/>
                                <w:lang w:val="en-US"/>
                              </w:rPr>
                              <w:br/>
                            </w:r>
                            <w:r w:rsidR="0026655E" w:rsidRPr="0026655E">
                              <w:rPr>
                                <w:rFonts w:ascii="Poppins" w:hAnsi="Poppins" w:cs="Poppins"/>
                                <w:color w:val="D1751F"/>
                                <w:sz w:val="14"/>
                                <w:szCs w:val="14"/>
                                <w:lang w:val="en-US"/>
                              </w:rPr>
                              <w:t>https://company.hama.com/press</w:t>
                            </w:r>
                          </w:p>
                          <w:p w14:paraId="5BDB1714" w14:textId="77777777" w:rsidR="00B348A3" w:rsidRPr="00843B10" w:rsidRDefault="00B348A3" w:rsidP="00AA6A79">
                            <w:pPr>
                              <w:spacing w:line="360" w:lineRule="auto"/>
                              <w:rPr>
                                <w:rFonts w:ascii="Poppins" w:hAnsi="Poppins" w:cs="Poppins"/>
                                <w:color w:val="2874BA"/>
                                <w:sz w:val="18"/>
                                <w:szCs w:val="18"/>
                                <w:lang w:val="en-US"/>
                              </w:rPr>
                            </w:pPr>
                          </w:p>
                          <w:p w14:paraId="7F114BB4" w14:textId="77777777" w:rsidR="00AA6A79" w:rsidRPr="00B348A3" w:rsidRDefault="00AA6A79" w:rsidP="00AA6A79">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D4F02" id="Rechteck 6" o:spid="_x0000_s1026" style="position:absolute;margin-left:376.5pt;margin-top:-61.65pt;width:153.65pt;height:6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" fillcolor="white [3201]" stroked="f" strokeweight="1pt">
                <v:textbox>
                  <w:txbxContent>
                    <w:p w14:paraId="2A60EC2B" w14:textId="77777777" w:rsidR="00AA6A79" w:rsidRPr="004808C1" w:rsidRDefault="004808C1" w:rsidP="00843B10">
                      <w:pPr>
                        <w:spacing w:line="276" w:lineRule="auto"/>
                        <w:rPr>
                          <w:rFonts w:ascii="Poppins" w:hAnsi="Poppins" w:cs="Poppins"/>
                          <w:color w:val="125355"/>
                          <w:sz w:val="18"/>
                          <w:szCs w:val="18"/>
                          <w:lang w:val="en-AU"/>
                        </w:rPr>
                      </w:pPr>
                      <w:r>
                        <w:rPr>
                          <w:rFonts w:ascii="Poppins" w:hAnsi="Poppins" w:cs="Poppins"/>
                          <w:noProof/>
                          <w:color w:val="703664"/>
                          <w:sz w:val="18"/>
                          <w:szCs w:val="18"/>
                          <w:lang w:val="en-AU"/>
                        </w:rPr>
                        <w:drawing>
                          <wp:inline distT="0" distB="0" distL="0" distR="0" wp14:anchorId="70A8149A" wp14:editId="7B2B3BE5">
                            <wp:extent cx="1473200" cy="806131"/>
                            <wp:effectExtent l="0" t="0" r="0" b="0"/>
                            <wp:docPr id="600771309" name="Grafik 5"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71309" name="Grafik 5" descr="Ein Bild, das Schrift, Logo, Grafiken, Symbol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79791" cy="809737"/>
                                    </a:xfrm>
                                    <a:prstGeom prst="rect">
                                      <a:avLst/>
                                    </a:prstGeom>
                                  </pic:spPr>
                                </pic:pic>
                              </a:graphicData>
                            </a:graphic>
                          </wp:inline>
                        </w:drawing>
                      </w:r>
                      <w:r w:rsidR="00983023">
                        <w:rPr>
                          <w:rFonts w:ascii="Poppins" w:hAnsi="Poppins" w:cs="Poppins"/>
                          <w:color w:val="125355"/>
                          <w:sz w:val="18"/>
                          <w:szCs w:val="18"/>
                          <w:lang w:val="en-AU"/>
                        </w:rPr>
                        <w:t>Phone &amp; Mobile</w:t>
                      </w:r>
                      <w:r w:rsidR="00843B10" w:rsidRPr="004808C1">
                        <w:rPr>
                          <w:rFonts w:ascii="Poppins" w:hAnsi="Poppins" w:cs="Poppins"/>
                          <w:color w:val="125355"/>
                          <w:sz w:val="18"/>
                          <w:szCs w:val="18"/>
                          <w:lang w:val="en-AU"/>
                        </w:rPr>
                        <w:br/>
                      </w:r>
                      <w:r w:rsidR="00AA6A79" w:rsidRPr="004808C1">
                        <w:rPr>
                          <w:rFonts w:ascii="Poppins" w:hAnsi="Poppins" w:cs="Poppins"/>
                          <w:color w:val="125355"/>
                          <w:sz w:val="18"/>
                          <w:szCs w:val="18"/>
                          <w:lang w:val="en-AU"/>
                        </w:rPr>
                        <w:t xml:space="preserve">Smart Home </w:t>
                      </w:r>
                    </w:p>
                    <w:p w14:paraId="6350FC72" w14:textId="77777777" w:rsidR="00AA6A79" w:rsidRPr="004808C1" w:rsidRDefault="00AA6A79" w:rsidP="00843B10">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Smartwatch</w:t>
                      </w:r>
                    </w:p>
                    <w:p w14:paraId="34F17E8D" w14:textId="77777777" w:rsidR="00AA6A79" w:rsidRPr="004808C1" w:rsidRDefault="00AA6A79" w:rsidP="00843B10">
                      <w:pPr>
                        <w:spacing w:line="276" w:lineRule="auto"/>
                        <w:rPr>
                          <w:rFonts w:ascii="Poppins" w:hAnsi="Poppins" w:cs="Poppins"/>
                          <w:color w:val="125355"/>
                          <w:sz w:val="18"/>
                          <w:szCs w:val="18"/>
                          <w:lang w:val="en-AU"/>
                        </w:rPr>
                      </w:pPr>
                      <w:r w:rsidRPr="004808C1">
                        <w:rPr>
                          <w:rFonts w:ascii="Poppins" w:hAnsi="Poppins" w:cs="Poppins"/>
                          <w:color w:val="125355"/>
                          <w:sz w:val="18"/>
                          <w:szCs w:val="18"/>
                          <w:lang w:val="en-AU"/>
                        </w:rPr>
                        <w:t>Audi</w:t>
                      </w:r>
                      <w:r w:rsidR="0026655E">
                        <w:rPr>
                          <w:rFonts w:ascii="Poppins" w:hAnsi="Poppins" w:cs="Poppins"/>
                          <w:color w:val="125355"/>
                          <w:sz w:val="18"/>
                          <w:szCs w:val="18"/>
                          <w:lang w:val="en-AU"/>
                        </w:rPr>
                        <w:t>o</w:t>
                      </w:r>
                      <w:r w:rsidRPr="004808C1">
                        <w:rPr>
                          <w:rFonts w:ascii="Poppins" w:hAnsi="Poppins" w:cs="Poppins"/>
                          <w:color w:val="125355"/>
                          <w:sz w:val="18"/>
                          <w:szCs w:val="18"/>
                          <w:lang w:val="en-AU"/>
                        </w:rPr>
                        <w:t xml:space="preserve"> &amp; HiFi</w:t>
                      </w:r>
                      <w:r w:rsidRPr="004808C1">
                        <w:rPr>
                          <w:rFonts w:ascii="Poppins" w:hAnsi="Poppins" w:cs="Poppins"/>
                          <w:color w:val="125355"/>
                          <w:sz w:val="18"/>
                          <w:szCs w:val="18"/>
                          <w:lang w:val="en-AU"/>
                        </w:rPr>
                        <w:br/>
                        <w:t xml:space="preserve">TV </w:t>
                      </w:r>
                      <w:r w:rsidR="0026655E">
                        <w:rPr>
                          <w:rFonts w:ascii="Poppins" w:hAnsi="Poppins" w:cs="Poppins"/>
                          <w:color w:val="125355"/>
                          <w:sz w:val="18"/>
                          <w:szCs w:val="18"/>
                          <w:lang w:val="en-AU"/>
                        </w:rPr>
                        <w:t>Accessories</w:t>
                      </w:r>
                    </w:p>
                    <w:p w14:paraId="2F90B899" w14:textId="77777777" w:rsidR="00AA6A79" w:rsidRPr="0026655E" w:rsidRDefault="00AA6A79"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PC &amp; Laptop</w:t>
                      </w:r>
                    </w:p>
                    <w:p w14:paraId="5E068319" w14:textId="77777777" w:rsidR="00AA6A79" w:rsidRPr="00850A82" w:rsidRDefault="00AA6A79" w:rsidP="00843B10">
                      <w:pPr>
                        <w:spacing w:line="276" w:lineRule="auto"/>
                        <w:rPr>
                          <w:rFonts w:ascii="Poppins" w:hAnsi="Poppins" w:cs="Poppins"/>
                          <w:color w:val="125355"/>
                          <w:sz w:val="18"/>
                          <w:szCs w:val="18"/>
                          <w:lang w:val="en-AU"/>
                        </w:rPr>
                      </w:pPr>
                      <w:r w:rsidRPr="00850A82">
                        <w:rPr>
                          <w:rFonts w:ascii="Poppins" w:hAnsi="Poppins" w:cs="Poppins"/>
                          <w:color w:val="125355"/>
                          <w:sz w:val="18"/>
                          <w:szCs w:val="18"/>
                          <w:lang w:val="en-AU"/>
                        </w:rPr>
                        <w:t>Tablet</w:t>
                      </w:r>
                    </w:p>
                    <w:p w14:paraId="3AE034CB"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Photo &amp; Camera</w:t>
                      </w:r>
                    </w:p>
                    <w:p w14:paraId="46561A00" w14:textId="77777777" w:rsidR="00AA6A79" w:rsidRPr="0026655E" w:rsidRDefault="0026655E" w:rsidP="00843B10">
                      <w:pPr>
                        <w:spacing w:line="276" w:lineRule="auto"/>
                        <w:rPr>
                          <w:rFonts w:ascii="Poppins" w:hAnsi="Poppins" w:cs="Poppins"/>
                          <w:color w:val="125355"/>
                          <w:sz w:val="18"/>
                          <w:szCs w:val="18"/>
                          <w:lang w:val="en-AU"/>
                        </w:rPr>
                      </w:pPr>
                      <w:r w:rsidRPr="0026655E">
                        <w:rPr>
                          <w:rFonts w:ascii="Poppins" w:hAnsi="Poppins" w:cs="Poppins"/>
                          <w:color w:val="125355"/>
                          <w:sz w:val="18"/>
                          <w:szCs w:val="18"/>
                          <w:lang w:val="en-AU"/>
                        </w:rPr>
                        <w:t>Living</w:t>
                      </w:r>
                    </w:p>
                    <w:p w14:paraId="70304C10" w14:textId="77777777" w:rsidR="00B348A3" w:rsidRPr="0026655E" w:rsidRDefault="00B348A3" w:rsidP="00AA6A79">
                      <w:pPr>
                        <w:spacing w:line="360" w:lineRule="auto"/>
                        <w:rPr>
                          <w:rFonts w:ascii="Poppins" w:hAnsi="Poppins" w:cs="Poppins"/>
                          <w:color w:val="703664"/>
                          <w:sz w:val="18"/>
                          <w:szCs w:val="18"/>
                          <w:lang w:val="en-AU"/>
                        </w:rPr>
                      </w:pPr>
                    </w:p>
                    <w:p w14:paraId="07E2E865" w14:textId="77777777" w:rsidR="00B348A3" w:rsidRPr="002F240F" w:rsidRDefault="0026655E" w:rsidP="00483A2D">
                      <w:pPr>
                        <w:pStyle w:val="berschrift9"/>
                        <w:rPr>
                          <w:rFonts w:ascii="Poppins" w:hAnsi="Poppins" w:cs="Poppins"/>
                          <w:b w:val="0"/>
                          <w:bCs w:val="0"/>
                          <w:color w:val="D1751F"/>
                          <w:spacing w:val="2"/>
                          <w:sz w:val="14"/>
                          <w:szCs w:val="14"/>
                          <w:lang w:val="en-AU"/>
                        </w:rPr>
                      </w:pPr>
                      <w:r w:rsidRPr="002F240F">
                        <w:rPr>
                          <w:rFonts w:ascii="Poppins" w:hAnsi="Poppins" w:cs="Poppins"/>
                          <w:color w:val="D1751F"/>
                          <w:sz w:val="14"/>
                          <w:szCs w:val="14"/>
                          <w:lang w:val="en-AU"/>
                        </w:rPr>
                        <w:t>C</w:t>
                      </w:r>
                      <w:r w:rsidR="00B348A3" w:rsidRPr="002F240F">
                        <w:rPr>
                          <w:rFonts w:ascii="Poppins" w:hAnsi="Poppins" w:cs="Poppins"/>
                          <w:color w:val="D1751F"/>
                          <w:sz w:val="14"/>
                          <w:szCs w:val="14"/>
                          <w:lang w:val="en-AU"/>
                        </w:rPr>
                        <w:t>onta</w:t>
                      </w:r>
                      <w:r w:rsidR="002F240F">
                        <w:rPr>
                          <w:rFonts w:ascii="Poppins" w:hAnsi="Poppins" w:cs="Poppins"/>
                          <w:color w:val="D1751F"/>
                          <w:sz w:val="14"/>
                          <w:szCs w:val="14"/>
                          <w:lang w:val="en-AU"/>
                        </w:rPr>
                        <w:t>c</w:t>
                      </w:r>
                      <w:r w:rsidR="00B348A3" w:rsidRPr="002F240F">
                        <w:rPr>
                          <w:rFonts w:ascii="Poppins" w:hAnsi="Poppins" w:cs="Poppins"/>
                          <w:color w:val="D1751F"/>
                          <w:sz w:val="14"/>
                          <w:szCs w:val="14"/>
                          <w:lang w:val="en-AU"/>
                        </w:rPr>
                        <w:t>t</w:t>
                      </w:r>
                      <w:r w:rsidR="00B348A3" w:rsidRPr="002F240F">
                        <w:rPr>
                          <w:rFonts w:ascii="Poppins" w:hAnsi="Poppins" w:cs="Poppins"/>
                          <w:color w:val="D1751F"/>
                          <w:sz w:val="14"/>
                          <w:szCs w:val="14"/>
                          <w:lang w:val="en-AU"/>
                        </w:rPr>
                        <w:br/>
                      </w:r>
                      <w:r w:rsidR="00B348A3" w:rsidRPr="002F240F">
                        <w:rPr>
                          <w:rFonts w:ascii="Poppins" w:hAnsi="Poppins" w:cs="Poppins"/>
                          <w:b w:val="0"/>
                          <w:bCs w:val="0"/>
                          <w:color w:val="D1751F"/>
                          <w:spacing w:val="2"/>
                          <w:sz w:val="14"/>
                          <w:szCs w:val="14"/>
                          <w:lang w:val="en-AU"/>
                        </w:rPr>
                        <w:t>Hama GmbH &amp; Co KG</w:t>
                      </w:r>
                    </w:p>
                    <w:p w14:paraId="26FA116E" w14:textId="77777777" w:rsidR="00B348A3" w:rsidRPr="002F240F" w:rsidRDefault="00B348A3" w:rsidP="00483A2D">
                      <w:pPr>
                        <w:rPr>
                          <w:rFonts w:ascii="Poppins" w:hAnsi="Poppins" w:cs="Poppins"/>
                          <w:color w:val="D1751F"/>
                          <w:spacing w:val="2"/>
                          <w:sz w:val="14"/>
                          <w:szCs w:val="14"/>
                          <w:lang w:val="en-AU"/>
                        </w:rPr>
                      </w:pPr>
                      <w:r w:rsidRPr="002F240F">
                        <w:rPr>
                          <w:rFonts w:ascii="Poppins" w:hAnsi="Poppins" w:cs="Poppins"/>
                          <w:color w:val="D1751F"/>
                          <w:spacing w:val="2"/>
                          <w:sz w:val="14"/>
                          <w:szCs w:val="14"/>
                          <w:lang w:val="en-AU"/>
                        </w:rPr>
                        <w:t>8665</w:t>
                      </w:r>
                      <w:r w:rsidR="0026655E" w:rsidRPr="002F240F">
                        <w:rPr>
                          <w:rFonts w:ascii="Poppins" w:hAnsi="Poppins" w:cs="Poppins"/>
                          <w:color w:val="D1751F"/>
                          <w:spacing w:val="2"/>
                          <w:sz w:val="14"/>
                          <w:szCs w:val="14"/>
                          <w:lang w:val="en-AU"/>
                        </w:rPr>
                        <w:t>3</w:t>
                      </w:r>
                      <w:r w:rsidRPr="002F240F">
                        <w:rPr>
                          <w:rFonts w:ascii="Poppins" w:hAnsi="Poppins" w:cs="Poppins"/>
                          <w:color w:val="D1751F"/>
                          <w:spacing w:val="2"/>
                          <w:sz w:val="14"/>
                          <w:szCs w:val="14"/>
                          <w:lang w:val="en-AU"/>
                        </w:rPr>
                        <w:t xml:space="preserve"> Monheim/Bayern</w:t>
                      </w:r>
                      <w:r w:rsidRPr="002F240F">
                        <w:rPr>
                          <w:rFonts w:ascii="Poppins" w:hAnsi="Poppins" w:cs="Poppins"/>
                          <w:color w:val="D1751F"/>
                          <w:spacing w:val="2"/>
                          <w:sz w:val="14"/>
                          <w:szCs w:val="14"/>
                          <w:lang w:val="en-AU"/>
                        </w:rPr>
                        <w:br/>
                        <w:t>Germany</w:t>
                      </w:r>
                    </w:p>
                    <w:p w14:paraId="627B7F47" w14:textId="77777777" w:rsidR="00B348A3" w:rsidRPr="00850A82" w:rsidRDefault="0026655E" w:rsidP="00483A2D">
                      <w:pPr>
                        <w:rPr>
                          <w:rFonts w:ascii="Poppins" w:hAnsi="Poppins" w:cs="Poppins"/>
                          <w:color w:val="D1751F"/>
                          <w:sz w:val="14"/>
                          <w:szCs w:val="14"/>
                          <w:lang w:val="en-AU"/>
                        </w:rPr>
                      </w:pPr>
                      <w:r w:rsidRPr="00850A82">
                        <w:rPr>
                          <w:rFonts w:ascii="Poppins" w:hAnsi="Poppins" w:cs="Poppins"/>
                          <w:color w:val="D1751F"/>
                          <w:spacing w:val="2"/>
                          <w:sz w:val="14"/>
                          <w:szCs w:val="14"/>
                          <w:lang w:val="en-AU"/>
                        </w:rPr>
                        <w:t>Phone</w:t>
                      </w:r>
                      <w:r w:rsidR="00B348A3" w:rsidRPr="00850A82">
                        <w:rPr>
                          <w:rFonts w:ascii="Poppins" w:hAnsi="Poppins" w:cs="Poppins"/>
                          <w:color w:val="D1751F"/>
                          <w:spacing w:val="2"/>
                          <w:sz w:val="14"/>
                          <w:szCs w:val="14"/>
                          <w:lang w:val="en-AU"/>
                        </w:rPr>
                        <w:t xml:space="preserve"> +49 9091 502-0</w:t>
                      </w:r>
                      <w:r w:rsidR="003C4BD9" w:rsidRPr="00850A82">
                        <w:rPr>
                          <w:rFonts w:ascii="Poppins" w:hAnsi="Poppins" w:cs="Poppins"/>
                          <w:color w:val="D1751F"/>
                          <w:spacing w:val="2"/>
                          <w:sz w:val="14"/>
                          <w:szCs w:val="14"/>
                          <w:lang w:val="en-AU"/>
                        </w:rPr>
                        <w:br/>
                      </w:r>
                    </w:p>
                    <w:p w14:paraId="36CEAA39" w14:textId="77777777" w:rsidR="00B348A3" w:rsidRPr="00850A82" w:rsidRDefault="00B348A3" w:rsidP="00843B10">
                      <w:pPr>
                        <w:spacing w:line="276" w:lineRule="auto"/>
                        <w:rPr>
                          <w:rFonts w:ascii="Poppins" w:hAnsi="Poppins" w:cs="Poppins"/>
                          <w:color w:val="D1751F"/>
                          <w:sz w:val="14"/>
                          <w:szCs w:val="14"/>
                          <w:lang w:val="en-AU"/>
                        </w:rPr>
                      </w:pPr>
                    </w:p>
                    <w:p w14:paraId="316527F9" w14:textId="77777777" w:rsidR="00B348A3" w:rsidRPr="0026655E" w:rsidRDefault="0026655E" w:rsidP="00483A2D">
                      <w:pPr>
                        <w:pStyle w:val="berschrift9"/>
                        <w:rPr>
                          <w:rFonts w:ascii="Poppins" w:hAnsi="Poppins" w:cs="Poppins"/>
                          <w:b w:val="0"/>
                          <w:bCs w:val="0"/>
                          <w:color w:val="D1751F"/>
                          <w:sz w:val="14"/>
                          <w:szCs w:val="14"/>
                          <w:lang w:val="en-AU"/>
                        </w:rPr>
                      </w:pPr>
                      <w:r w:rsidRPr="0026655E">
                        <w:rPr>
                          <w:rFonts w:ascii="Poppins" w:hAnsi="Poppins" w:cs="Poppins"/>
                          <w:color w:val="D1751F"/>
                          <w:sz w:val="14"/>
                          <w:szCs w:val="14"/>
                          <w:lang w:val="en-AU"/>
                        </w:rPr>
                        <w:t xml:space="preserve">Your </w:t>
                      </w:r>
                      <w:r w:rsidR="00B348A3" w:rsidRPr="0026655E">
                        <w:rPr>
                          <w:rFonts w:ascii="Poppins" w:hAnsi="Poppins" w:cs="Poppins"/>
                          <w:color w:val="D1751F"/>
                          <w:sz w:val="14"/>
                          <w:szCs w:val="14"/>
                          <w:lang w:val="en-AU"/>
                        </w:rPr>
                        <w:t>Hama</w:t>
                      </w:r>
                      <w:r w:rsidRPr="0026655E">
                        <w:rPr>
                          <w:rFonts w:ascii="Poppins" w:hAnsi="Poppins" w:cs="Poppins"/>
                          <w:color w:val="D1751F"/>
                          <w:sz w:val="14"/>
                          <w:szCs w:val="14"/>
                          <w:lang w:val="en-AU"/>
                        </w:rPr>
                        <w:t xml:space="preserve"> p</w:t>
                      </w:r>
                      <w:r w:rsidR="00B348A3" w:rsidRPr="0026655E">
                        <w:rPr>
                          <w:rFonts w:ascii="Poppins" w:hAnsi="Poppins" w:cs="Poppins"/>
                          <w:color w:val="D1751F"/>
                          <w:sz w:val="14"/>
                          <w:szCs w:val="14"/>
                          <w:lang w:val="en-AU"/>
                        </w:rPr>
                        <w:t>ress</w:t>
                      </w:r>
                      <w:r>
                        <w:rPr>
                          <w:rFonts w:ascii="Poppins" w:hAnsi="Poppins" w:cs="Poppins"/>
                          <w:color w:val="D1751F"/>
                          <w:sz w:val="14"/>
                          <w:szCs w:val="14"/>
                          <w:lang w:val="en-AU"/>
                        </w:rPr>
                        <w:t xml:space="preserve"> </w:t>
                      </w:r>
                      <w:r w:rsidR="00B348A3" w:rsidRPr="0026655E">
                        <w:rPr>
                          <w:rFonts w:ascii="Poppins" w:hAnsi="Poppins" w:cs="Poppins"/>
                          <w:color w:val="D1751F"/>
                          <w:sz w:val="14"/>
                          <w:szCs w:val="14"/>
                          <w:lang w:val="en-AU"/>
                        </w:rPr>
                        <w:t>team</w:t>
                      </w:r>
                      <w:r w:rsidR="00B348A3" w:rsidRPr="0026655E">
                        <w:rPr>
                          <w:rFonts w:ascii="Poppins" w:hAnsi="Poppins" w:cs="Poppins"/>
                          <w:color w:val="D1751F"/>
                          <w:sz w:val="14"/>
                          <w:szCs w:val="14"/>
                          <w:lang w:val="en-AU"/>
                        </w:rPr>
                        <w:br/>
                      </w:r>
                      <w:r w:rsidR="00B348A3" w:rsidRPr="0026655E">
                        <w:rPr>
                          <w:rFonts w:ascii="Poppins" w:hAnsi="Poppins" w:cs="Poppins"/>
                          <w:b w:val="0"/>
                          <w:bCs w:val="0"/>
                          <w:color w:val="D1751F"/>
                          <w:sz w:val="14"/>
                          <w:szCs w:val="14"/>
                          <w:lang w:val="en-AU"/>
                        </w:rPr>
                        <w:t>Susanne Uhlschmidt (-244)</w:t>
                      </w:r>
                    </w:p>
                    <w:p w14:paraId="10BB3814" w14:textId="77777777" w:rsidR="00B348A3" w:rsidRPr="004808C1" w:rsidRDefault="00B348A3" w:rsidP="00483A2D">
                      <w:pPr>
                        <w:rPr>
                          <w:rFonts w:ascii="Poppins" w:hAnsi="Poppins" w:cs="Poppins"/>
                          <w:color w:val="D1751F"/>
                          <w:sz w:val="14"/>
                          <w:szCs w:val="14"/>
                        </w:rPr>
                      </w:pPr>
                      <w:r w:rsidRPr="004808C1">
                        <w:rPr>
                          <w:rFonts w:ascii="Poppins" w:hAnsi="Poppins" w:cs="Poppins"/>
                          <w:color w:val="D1751F"/>
                          <w:sz w:val="14"/>
                          <w:szCs w:val="14"/>
                        </w:rPr>
                        <w:t>Yasmine Frank (-913)</w:t>
                      </w:r>
                    </w:p>
                    <w:p w14:paraId="796308B7" w14:textId="77777777" w:rsidR="00B348A3" w:rsidRPr="004808C1" w:rsidRDefault="00B348A3" w:rsidP="00483A2D">
                      <w:pPr>
                        <w:rPr>
                          <w:rFonts w:ascii="Poppins" w:hAnsi="Poppins" w:cs="Poppins"/>
                          <w:color w:val="D1751F"/>
                          <w:sz w:val="14"/>
                          <w:szCs w:val="14"/>
                          <w:lang w:val="en-US"/>
                        </w:rPr>
                      </w:pPr>
                      <w:r w:rsidRPr="004808C1">
                        <w:rPr>
                          <w:rFonts w:ascii="Poppins" w:hAnsi="Poppins" w:cs="Poppins"/>
                          <w:color w:val="D1751F"/>
                          <w:sz w:val="14"/>
                          <w:szCs w:val="14"/>
                          <w:lang w:val="en-US"/>
                        </w:rPr>
                        <w:t>Tanja Maier (-410)</w:t>
                      </w:r>
                      <w:r w:rsidRPr="004808C1">
                        <w:rPr>
                          <w:rFonts w:ascii="Poppins" w:hAnsi="Poppins" w:cs="Poppins"/>
                          <w:color w:val="D1751F"/>
                          <w:sz w:val="14"/>
                          <w:szCs w:val="14"/>
                          <w:lang w:val="en-US"/>
                        </w:rPr>
                        <w:br/>
                      </w:r>
                    </w:p>
                    <w:p w14:paraId="6752502F" w14:textId="77777777" w:rsidR="00B348A3" w:rsidRPr="004808C1" w:rsidRDefault="00B348A3" w:rsidP="00483A2D">
                      <w:pPr>
                        <w:rPr>
                          <w:rFonts w:ascii="Poppins" w:hAnsi="Poppins" w:cs="Poppins"/>
                          <w:color w:val="D1751F"/>
                          <w:sz w:val="14"/>
                          <w:szCs w:val="14"/>
                          <w:lang w:val="en-US"/>
                        </w:rPr>
                      </w:pPr>
                      <w:hyperlink r:id="rId10" w:history="1">
                        <w:r w:rsidRPr="004808C1">
                          <w:rPr>
                            <w:rStyle w:val="Hyperlink"/>
                            <w:rFonts w:ascii="Poppins" w:hAnsi="Poppins" w:cs="Poppins"/>
                            <w:color w:val="D1751F"/>
                            <w:sz w:val="14"/>
                            <w:szCs w:val="14"/>
                            <w:u w:val="none"/>
                            <w:lang w:val="en-US"/>
                          </w:rPr>
                          <w:t>presse@hama.de</w:t>
                        </w:r>
                      </w:hyperlink>
                      <w:r w:rsidR="0026655E">
                        <w:rPr>
                          <w:rStyle w:val="Hyperlink"/>
                          <w:rFonts w:ascii="Poppins" w:hAnsi="Poppins" w:cs="Poppins"/>
                          <w:color w:val="D1751F"/>
                          <w:sz w:val="14"/>
                          <w:szCs w:val="14"/>
                          <w:u w:val="none"/>
                          <w:lang w:val="en-US"/>
                        </w:rPr>
                        <w:br/>
                      </w:r>
                      <w:r w:rsidR="0026655E" w:rsidRPr="0026655E">
                        <w:rPr>
                          <w:rFonts w:ascii="Poppins" w:hAnsi="Poppins" w:cs="Poppins"/>
                          <w:color w:val="D1751F"/>
                          <w:sz w:val="14"/>
                          <w:szCs w:val="14"/>
                          <w:lang w:val="en-US"/>
                        </w:rPr>
                        <w:t>https://company.hama.com/press</w:t>
                      </w:r>
                    </w:p>
                    <w:p w14:paraId="5BDB1714" w14:textId="77777777" w:rsidR="00B348A3" w:rsidRPr="00843B10" w:rsidRDefault="00B348A3" w:rsidP="00AA6A79">
                      <w:pPr>
                        <w:spacing w:line="360" w:lineRule="auto"/>
                        <w:rPr>
                          <w:rFonts w:ascii="Poppins" w:hAnsi="Poppins" w:cs="Poppins"/>
                          <w:color w:val="2874BA"/>
                          <w:sz w:val="18"/>
                          <w:szCs w:val="18"/>
                          <w:lang w:val="en-US"/>
                        </w:rPr>
                      </w:pPr>
                    </w:p>
                    <w:p w14:paraId="7F114BB4" w14:textId="77777777" w:rsidR="00AA6A79" w:rsidRPr="00B348A3" w:rsidRDefault="00AA6A79" w:rsidP="00AA6A79">
                      <w:pPr>
                        <w:jc w:val="center"/>
                        <w:rPr>
                          <w:lang w:val="en-AU"/>
                        </w:rPr>
                      </w:pPr>
                    </w:p>
                  </w:txbxContent>
                </v:textbox>
              </v:rect>
            </w:pict>
          </mc:Fallback>
        </mc:AlternateContent>
      </w:r>
      <w:r w:rsidR="00B348A3" w:rsidRPr="00FA1035">
        <w:rPr>
          <w:rFonts w:ascii="Calibri" w:hAnsi="Calibri" w:cs="Calibri"/>
          <w:b/>
          <w:bCs/>
          <w:color w:val="D1751F"/>
          <w:sz w:val="46"/>
          <w:szCs w:val="46"/>
        </w:rPr>
        <w:t>Press</w:t>
      </w:r>
      <w:r w:rsidR="0026655E" w:rsidRPr="00FA1035">
        <w:rPr>
          <w:rFonts w:ascii="Calibri" w:hAnsi="Calibri" w:cs="Calibri"/>
          <w:b/>
          <w:bCs/>
          <w:color w:val="D1751F"/>
          <w:sz w:val="46"/>
          <w:szCs w:val="46"/>
        </w:rPr>
        <w:t xml:space="preserve"> </w:t>
      </w:r>
      <w:r w:rsidR="00B348A3" w:rsidRPr="00FA1035">
        <w:rPr>
          <w:rFonts w:ascii="Calibri" w:hAnsi="Calibri" w:cs="Calibri"/>
          <w:b/>
          <w:bCs/>
          <w:color w:val="D1751F"/>
          <w:sz w:val="46"/>
          <w:szCs w:val="46"/>
        </w:rPr>
        <w:t>Information</w:t>
      </w:r>
    </w:p>
    <w:p w14:paraId="54D07677" w14:textId="76AAE74D" w:rsidR="003C4BD9" w:rsidRPr="00FA1035" w:rsidRDefault="00D12B9E" w:rsidP="00D470EF">
      <w:pPr>
        <w:pStyle w:val="Kopfzeile"/>
        <w:spacing w:line="360" w:lineRule="auto"/>
        <w:rPr>
          <w:rFonts w:ascii="Arial" w:hAnsi="Arial" w:cs="Arial"/>
          <w:b/>
          <w:bCs/>
          <w:color w:val="auto"/>
        </w:rPr>
      </w:pPr>
      <w:r>
        <w:rPr>
          <w:rFonts w:ascii="Arial" w:hAnsi="Arial" w:cs="Arial"/>
          <w:b/>
          <w:bCs/>
          <w:color w:val="auto"/>
        </w:rPr>
        <w:t>April</w:t>
      </w:r>
      <w:r w:rsidR="00090F02" w:rsidRPr="00FA1035">
        <w:rPr>
          <w:rFonts w:ascii="Arial" w:hAnsi="Arial" w:cs="Arial"/>
          <w:b/>
          <w:bCs/>
          <w:color w:val="auto"/>
        </w:rPr>
        <w:t xml:space="preserve"> 2025</w:t>
      </w:r>
    </w:p>
    <w:p w14:paraId="364703BC" w14:textId="77777777" w:rsidR="00843FDA" w:rsidRDefault="00843FDA" w:rsidP="00843FDA">
      <w:pPr>
        <w:pStyle w:val="Kopfzeile"/>
        <w:tabs>
          <w:tab w:val="left" w:pos="708"/>
        </w:tabs>
        <w:rPr>
          <w:rFonts w:ascii="Arial" w:hAnsi="Arial" w:cs="Arial"/>
          <w:sz w:val="22"/>
          <w:u w:val="single"/>
        </w:rPr>
      </w:pPr>
    </w:p>
    <w:p w14:paraId="0976045D" w14:textId="53D89132" w:rsidR="00090F02" w:rsidRDefault="00843FDA" w:rsidP="00843FDA">
      <w:pPr>
        <w:pStyle w:val="Kopfzeile"/>
        <w:tabs>
          <w:tab w:val="left" w:pos="708"/>
        </w:tabs>
        <w:rPr>
          <w:rFonts w:ascii="Arial" w:hAnsi="Arial" w:cs="Arial"/>
          <w:sz w:val="22"/>
          <w:u w:val="single"/>
          <w:lang w:val="en-AU"/>
        </w:rPr>
      </w:pPr>
      <w:r w:rsidRPr="00843FDA">
        <w:rPr>
          <w:rFonts w:ascii="Arial" w:hAnsi="Arial" w:cs="Arial"/>
          <w:sz w:val="22"/>
          <w:u w:val="single"/>
          <w:lang w:val="en-AU"/>
        </w:rPr>
        <w:t>Fast charging for smartphones, notebooks and more</w:t>
      </w:r>
    </w:p>
    <w:p w14:paraId="53CDA7D0" w14:textId="77777777" w:rsidR="00843FDA" w:rsidRDefault="00843FDA" w:rsidP="00843FDA">
      <w:pPr>
        <w:pStyle w:val="Kopfzeile"/>
        <w:tabs>
          <w:tab w:val="left" w:pos="708"/>
        </w:tabs>
        <w:rPr>
          <w:rFonts w:ascii="Arial" w:hAnsi="Arial" w:cs="Arial"/>
          <w:sz w:val="22"/>
          <w:u w:val="single"/>
          <w:lang w:val="en-AU"/>
        </w:rPr>
      </w:pPr>
    </w:p>
    <w:p w14:paraId="034D9EFA" w14:textId="77777777" w:rsidR="00843FDA" w:rsidRPr="00843FDA" w:rsidRDefault="00843FDA" w:rsidP="00090F02">
      <w:pPr>
        <w:pStyle w:val="Kopfzeile"/>
        <w:tabs>
          <w:tab w:val="left" w:pos="708"/>
        </w:tabs>
        <w:ind w:firstLine="708"/>
        <w:rPr>
          <w:rFonts w:ascii="Arial" w:hAnsi="Arial" w:cs="Arial"/>
          <w:sz w:val="22"/>
          <w:u w:val="single"/>
          <w:lang w:val="en-AU"/>
        </w:rPr>
      </w:pPr>
    </w:p>
    <w:p w14:paraId="7228DBCB" w14:textId="47775E35" w:rsidR="00090F02" w:rsidRDefault="00843FDA" w:rsidP="00090F02">
      <w:pPr>
        <w:pStyle w:val="Kopfzeile"/>
        <w:tabs>
          <w:tab w:val="left" w:pos="708"/>
        </w:tabs>
        <w:spacing w:line="276" w:lineRule="auto"/>
        <w:jc w:val="both"/>
        <w:rPr>
          <w:rFonts w:ascii="Arial" w:hAnsi="Arial" w:cs="Arial"/>
          <w:b/>
          <w:sz w:val="28"/>
          <w:szCs w:val="28"/>
        </w:rPr>
      </w:pPr>
      <w:r w:rsidRPr="00843FDA">
        <w:rPr>
          <w:rFonts w:ascii="Arial" w:hAnsi="Arial" w:cs="Arial"/>
          <w:b/>
          <w:sz w:val="28"/>
          <w:szCs w:val="28"/>
        </w:rPr>
        <w:t xml:space="preserve">Flat </w:t>
      </w:r>
      <w:proofErr w:type="spellStart"/>
      <w:r w:rsidRPr="00843FDA">
        <w:rPr>
          <w:rFonts w:ascii="Arial" w:hAnsi="Arial" w:cs="Arial"/>
          <w:b/>
          <w:sz w:val="28"/>
          <w:szCs w:val="28"/>
        </w:rPr>
        <w:t>charger</w:t>
      </w:r>
      <w:proofErr w:type="spellEnd"/>
      <w:r w:rsidRPr="00843FDA">
        <w:rPr>
          <w:rFonts w:ascii="Arial" w:hAnsi="Arial" w:cs="Arial"/>
          <w:b/>
          <w:sz w:val="28"/>
          <w:szCs w:val="28"/>
        </w:rPr>
        <w:t xml:space="preserve"> for fast </w:t>
      </w:r>
      <w:proofErr w:type="spellStart"/>
      <w:r w:rsidRPr="00843FDA">
        <w:rPr>
          <w:rFonts w:ascii="Arial" w:hAnsi="Arial" w:cs="Arial"/>
          <w:b/>
          <w:sz w:val="28"/>
          <w:szCs w:val="28"/>
        </w:rPr>
        <w:t>energy</w:t>
      </w:r>
      <w:proofErr w:type="spellEnd"/>
    </w:p>
    <w:p w14:paraId="3FC8AC7E" w14:textId="77777777" w:rsidR="00843FDA" w:rsidRDefault="00843FDA" w:rsidP="00090F02">
      <w:pPr>
        <w:pStyle w:val="Kopfzeile"/>
        <w:tabs>
          <w:tab w:val="left" w:pos="708"/>
        </w:tabs>
        <w:spacing w:line="276" w:lineRule="auto"/>
        <w:jc w:val="both"/>
        <w:rPr>
          <w:rFonts w:ascii="Arial" w:hAnsi="Arial" w:cs="Arial"/>
          <w:b/>
          <w:sz w:val="28"/>
          <w:szCs w:val="28"/>
        </w:rPr>
      </w:pPr>
    </w:p>
    <w:p w14:paraId="6463B3F8" w14:textId="77777777" w:rsidR="00843FDA" w:rsidRDefault="00843FDA" w:rsidP="00090F02">
      <w:pPr>
        <w:pStyle w:val="Kopfzeile"/>
        <w:tabs>
          <w:tab w:val="left" w:pos="708"/>
        </w:tabs>
        <w:spacing w:line="276" w:lineRule="auto"/>
        <w:jc w:val="both"/>
        <w:rPr>
          <w:rFonts w:ascii="Arial" w:hAnsi="Arial" w:cs="Arial"/>
          <w:sz w:val="22"/>
        </w:rPr>
      </w:pPr>
    </w:p>
    <w:p w14:paraId="1C657069" w14:textId="4E11FD58" w:rsidR="00090F02" w:rsidRDefault="00FA1035" w:rsidP="00090F02">
      <w:pPr>
        <w:pStyle w:val="Kopfzeile"/>
        <w:tabs>
          <w:tab w:val="left" w:pos="708"/>
        </w:tabs>
        <w:spacing w:line="360" w:lineRule="auto"/>
        <w:jc w:val="both"/>
        <w:rPr>
          <w:rFonts w:ascii="Arial" w:hAnsi="Arial" w:cs="Arial"/>
          <w:sz w:val="22"/>
          <w:lang w:val="en-AU"/>
        </w:rPr>
      </w:pPr>
      <w:r w:rsidRPr="00FA1035">
        <w:rPr>
          <w:rFonts w:ascii="Arial" w:hAnsi="Arial" w:cs="Arial"/>
          <w:sz w:val="22"/>
          <w:lang w:val="en-AU"/>
        </w:rPr>
        <w:t xml:space="preserve">It goes without saying that a USB charger should reliably supply your smartphone, headphones, notebook or other devices with power. It becomes </w:t>
      </w:r>
      <w:proofErr w:type="gramStart"/>
      <w:r w:rsidRPr="00FA1035">
        <w:rPr>
          <w:rFonts w:ascii="Arial" w:hAnsi="Arial" w:cs="Arial"/>
          <w:sz w:val="22"/>
          <w:lang w:val="en-AU"/>
        </w:rPr>
        <w:t>really interesting</w:t>
      </w:r>
      <w:proofErr w:type="gramEnd"/>
      <w:r w:rsidRPr="00FA1035">
        <w:rPr>
          <w:rFonts w:ascii="Arial" w:hAnsi="Arial" w:cs="Arial"/>
          <w:sz w:val="22"/>
          <w:lang w:val="en-AU"/>
        </w:rPr>
        <w:t xml:space="preserve"> when it has other impressive features. A new, handy 65 W model from Hama does just that.</w:t>
      </w:r>
    </w:p>
    <w:p w14:paraId="29E80977" w14:textId="77777777" w:rsidR="00FA1035" w:rsidRPr="00FA1035" w:rsidRDefault="00FA1035" w:rsidP="00090F02">
      <w:pPr>
        <w:pStyle w:val="Kopfzeile"/>
        <w:tabs>
          <w:tab w:val="left" w:pos="708"/>
        </w:tabs>
        <w:spacing w:line="360" w:lineRule="auto"/>
        <w:jc w:val="both"/>
        <w:rPr>
          <w:rFonts w:ascii="Arial" w:hAnsi="Arial" w:cs="Arial"/>
          <w:sz w:val="22"/>
          <w:lang w:val="en-AU"/>
        </w:rPr>
      </w:pPr>
    </w:p>
    <w:p w14:paraId="00688113" w14:textId="77777777" w:rsidR="00FA1035" w:rsidRPr="00FA1035" w:rsidRDefault="00090F02" w:rsidP="00FA1035">
      <w:pPr>
        <w:spacing w:line="360" w:lineRule="auto"/>
        <w:rPr>
          <w:rFonts w:ascii="Arial" w:eastAsia="Aptos" w:hAnsi="Arial" w:cs="Arial"/>
          <w:kern w:val="2"/>
          <w:sz w:val="22"/>
          <w:szCs w:val="22"/>
          <w:lang w:val="en-GB" w:eastAsia="en-US"/>
          <w14:ligatures w14:val="standardContextual"/>
        </w:rPr>
      </w:pPr>
      <w:r w:rsidRPr="00FA1035">
        <w:rPr>
          <w:rFonts w:ascii="Arial" w:hAnsi="Arial" w:cs="Arial"/>
          <w:noProof/>
        </w:rPr>
        <w:drawing>
          <wp:anchor distT="0" distB="0" distL="114300" distR="114300" simplePos="0" relativeHeight="251663360" behindDoc="0" locked="0" layoutInCell="1" allowOverlap="1" wp14:anchorId="18B300CE" wp14:editId="2632A4E5">
            <wp:simplePos x="0" y="0"/>
            <wp:positionH relativeFrom="margin">
              <wp:posOffset>9525</wp:posOffset>
            </wp:positionH>
            <wp:positionV relativeFrom="paragraph">
              <wp:posOffset>27940</wp:posOffset>
            </wp:positionV>
            <wp:extent cx="1381760" cy="1457325"/>
            <wp:effectExtent l="0" t="0" r="8890" b="0"/>
            <wp:wrapSquare wrapText="bothSides"/>
            <wp:docPr id="746090802" name="Grafik 1" descr="Ein Bild, da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090802" name="Grafik 1" descr="Ein Bild, das Perso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1760" cy="1457325"/>
                    </a:xfrm>
                    <a:prstGeom prst="rect">
                      <a:avLst/>
                    </a:prstGeom>
                  </pic:spPr>
                </pic:pic>
              </a:graphicData>
            </a:graphic>
            <wp14:sizeRelH relativeFrom="page">
              <wp14:pctWidth>0</wp14:pctWidth>
            </wp14:sizeRelH>
            <wp14:sizeRelV relativeFrom="page">
              <wp14:pctHeight>0</wp14:pctHeight>
            </wp14:sizeRelV>
          </wp:anchor>
        </w:drawing>
      </w:r>
      <w:r w:rsidR="00FA1035" w:rsidRPr="00FA1035">
        <w:rPr>
          <w:rFonts w:ascii="Arial" w:eastAsia="Aptos" w:hAnsi="Arial" w:cs="Arial"/>
          <w:kern w:val="2"/>
          <w:sz w:val="22"/>
          <w:szCs w:val="22"/>
          <w:lang w:val="en-GB" w:eastAsia="en-US" w:bidi="en-GB"/>
          <w14:ligatures w14:val="standardContextual"/>
        </w:rPr>
        <w:t xml:space="preserve">Even at first glance, it is striking: the compact 201976 65 W charger with one USB-A and two USB-C ports is as flat as a smartphone. When the Euro plug is folded down, it really does fit into any trouser or shirt pocket and does not dent a tight-fitting notebook sleeve, for example. The compact USB charger is also a suitable solution when space is tight between the sofa and the wall socket. </w:t>
      </w:r>
    </w:p>
    <w:p w14:paraId="7A9620BE" w14:textId="442C5333" w:rsidR="00090F02" w:rsidRPr="00FA1035" w:rsidRDefault="00090F02" w:rsidP="00090F02">
      <w:pPr>
        <w:pStyle w:val="Kopfzeile"/>
        <w:tabs>
          <w:tab w:val="left" w:pos="708"/>
        </w:tabs>
        <w:spacing w:line="360" w:lineRule="auto"/>
        <w:jc w:val="both"/>
        <w:rPr>
          <w:rFonts w:ascii="Arial" w:hAnsi="Arial" w:cs="Arial"/>
          <w:sz w:val="22"/>
          <w:lang w:val="en-AU"/>
        </w:rPr>
      </w:pPr>
      <w:r w:rsidRPr="00FA1035">
        <w:rPr>
          <w:rFonts w:ascii="Arial" w:hAnsi="Arial" w:cs="Arial"/>
          <w:sz w:val="22"/>
          <w:lang w:val="en-AU"/>
        </w:rPr>
        <w:t xml:space="preserve"> </w:t>
      </w:r>
    </w:p>
    <w:p w14:paraId="6C73067E" w14:textId="77777777" w:rsidR="00090F02" w:rsidRPr="00FA1035" w:rsidRDefault="00090F02" w:rsidP="00090F02">
      <w:pPr>
        <w:pStyle w:val="Kopfzeile"/>
        <w:tabs>
          <w:tab w:val="left" w:pos="708"/>
        </w:tabs>
        <w:spacing w:line="360" w:lineRule="auto"/>
        <w:jc w:val="both"/>
        <w:rPr>
          <w:rFonts w:ascii="Arial" w:hAnsi="Arial" w:cs="Arial"/>
          <w:sz w:val="22"/>
          <w:lang w:val="en-AU"/>
        </w:rPr>
      </w:pPr>
    </w:p>
    <w:p w14:paraId="1593A130" w14:textId="77777777" w:rsidR="00FA1035" w:rsidRPr="00FA1035" w:rsidRDefault="00FA1035" w:rsidP="00254856">
      <w:pPr>
        <w:spacing w:after="160" w:line="360" w:lineRule="auto"/>
        <w:rPr>
          <w:rFonts w:ascii="Arial" w:eastAsia="Aptos" w:hAnsi="Arial" w:cs="Arial"/>
          <w:kern w:val="2"/>
          <w:sz w:val="22"/>
          <w:szCs w:val="22"/>
          <w:lang w:val="en-GB" w:eastAsia="en-US"/>
          <w14:ligatures w14:val="standardContextual"/>
        </w:rPr>
      </w:pPr>
      <w:r w:rsidRPr="00FA1035">
        <w:rPr>
          <w:rFonts w:ascii="Arial" w:eastAsia="Aptos" w:hAnsi="Arial" w:cs="Arial"/>
          <w:b/>
          <w:kern w:val="2"/>
          <w:sz w:val="22"/>
          <w:szCs w:val="22"/>
          <w:lang w:val="en-GB" w:eastAsia="en-US" w:bidi="en-GB"/>
          <w14:ligatures w14:val="standardContextual"/>
        </w:rPr>
        <w:t>Fast charging of multiple devices</w:t>
      </w:r>
      <w:r w:rsidRPr="00FA1035">
        <w:rPr>
          <w:rFonts w:ascii="Arial" w:eastAsia="Aptos" w:hAnsi="Arial" w:cs="Arial"/>
          <w:b/>
          <w:kern w:val="2"/>
          <w:sz w:val="22"/>
          <w:szCs w:val="22"/>
          <w:lang w:val="en-GB" w:eastAsia="en-US" w:bidi="en-GB"/>
          <w14:ligatures w14:val="standardContextual"/>
        </w:rPr>
        <w:br/>
      </w:r>
      <w:r w:rsidRPr="00FA1035">
        <w:rPr>
          <w:rFonts w:ascii="Arial" w:eastAsia="Aptos" w:hAnsi="Arial" w:cs="Arial"/>
          <w:kern w:val="2"/>
          <w:sz w:val="22"/>
          <w:szCs w:val="22"/>
          <w:lang w:val="en-GB" w:eastAsia="en-US" w:bidi="en-GB"/>
          <w14:ligatures w14:val="standardContextual"/>
        </w:rPr>
        <w:t xml:space="preserve">Hama's new charger uses gallium nitride, or </w:t>
      </w:r>
      <w:proofErr w:type="spellStart"/>
      <w:r w:rsidRPr="00FA1035">
        <w:rPr>
          <w:rFonts w:ascii="Arial" w:eastAsia="Aptos" w:hAnsi="Arial" w:cs="Arial"/>
          <w:kern w:val="2"/>
          <w:sz w:val="22"/>
          <w:szCs w:val="22"/>
          <w:lang w:val="en-GB" w:eastAsia="en-US" w:bidi="en-GB"/>
          <w14:ligatures w14:val="standardContextual"/>
        </w:rPr>
        <w:t>GaN</w:t>
      </w:r>
      <w:proofErr w:type="spellEnd"/>
      <w:r w:rsidRPr="00FA1035">
        <w:rPr>
          <w:rFonts w:ascii="Arial" w:eastAsia="Aptos" w:hAnsi="Arial" w:cs="Arial"/>
          <w:kern w:val="2"/>
          <w:sz w:val="22"/>
          <w:szCs w:val="22"/>
          <w:lang w:val="en-GB" w:eastAsia="en-US" w:bidi="en-GB"/>
          <w14:ligatures w14:val="standardContextual"/>
        </w:rPr>
        <w:t xml:space="preserve"> for short, which not only enables a compact design, but also an efficient and fast power supply. The fast charger supports Power Delivery and Qualcomm Quick Charge 2.0/3.0, automatically recognises the connected devices and charges them gently and safely.  </w:t>
      </w:r>
    </w:p>
    <w:p w14:paraId="23B9CD3C" w14:textId="77777777" w:rsidR="00090F02" w:rsidRPr="00FA1035" w:rsidRDefault="00090F02" w:rsidP="00090F02">
      <w:pPr>
        <w:pStyle w:val="Kopfzeile"/>
        <w:tabs>
          <w:tab w:val="left" w:pos="708"/>
        </w:tabs>
        <w:spacing w:line="360" w:lineRule="auto"/>
        <w:ind w:right="28"/>
        <w:rPr>
          <w:rFonts w:ascii="Arial" w:hAnsi="Arial" w:cs="Arial"/>
          <w:b/>
          <w:bCs/>
          <w:sz w:val="21"/>
          <w:szCs w:val="21"/>
          <w:lang w:val="en-GB"/>
        </w:rPr>
      </w:pPr>
    </w:p>
    <w:p w14:paraId="68B2CC1C" w14:textId="23D58E67" w:rsidR="003C4BD9" w:rsidRPr="000C7D4F" w:rsidRDefault="000C7D4F" w:rsidP="00090F02">
      <w:pPr>
        <w:pStyle w:val="Kopfzeile"/>
        <w:tabs>
          <w:tab w:val="left" w:pos="708"/>
        </w:tabs>
        <w:spacing w:line="360" w:lineRule="auto"/>
        <w:ind w:right="28"/>
        <w:rPr>
          <w:rFonts w:ascii="Arial" w:hAnsi="Arial" w:cs="Arial"/>
          <w:color w:val="0070C0"/>
          <w:sz w:val="16"/>
          <w:lang w:val="en-AU"/>
        </w:rPr>
      </w:pPr>
      <w:hyperlink r:id="rId12" w:history="1">
        <w:r w:rsidR="0026655E" w:rsidRPr="000C7D4F">
          <w:rPr>
            <w:rStyle w:val="Hyperlink"/>
            <w:rFonts w:ascii="Arial" w:hAnsi="Arial" w:cs="Arial"/>
            <w:b/>
            <w:bCs/>
            <w:color w:val="0070C0"/>
            <w:sz w:val="21"/>
            <w:szCs w:val="21"/>
            <w:lang w:val="en-AU"/>
          </w:rPr>
          <w:t xml:space="preserve">Item No. </w:t>
        </w:r>
        <w:r w:rsidR="00090F02" w:rsidRPr="000C7D4F">
          <w:rPr>
            <w:rStyle w:val="Hyperlink"/>
            <w:rFonts w:ascii="Arial" w:hAnsi="Arial" w:cs="Arial"/>
            <w:b/>
            <w:bCs/>
            <w:color w:val="0070C0"/>
            <w:sz w:val="21"/>
            <w:szCs w:val="21"/>
            <w:lang w:val="en-AU"/>
          </w:rPr>
          <w:t xml:space="preserve">201976 </w:t>
        </w:r>
        <w:r w:rsidR="00090F02" w:rsidRPr="000C7D4F">
          <w:rPr>
            <w:rStyle w:val="Hyperlink"/>
            <w:rFonts w:ascii="Arial" w:hAnsi="Arial"/>
            <w:color w:val="0070C0"/>
            <w:sz w:val="21"/>
            <w:szCs w:val="21"/>
            <w:lang w:val="en-AU"/>
          </w:rPr>
          <w:t>Fast Charger, 2x USB-C, 1x USB-A, Flat</w:t>
        </w:r>
      </w:hyperlink>
      <w:r w:rsidR="00090F02" w:rsidRPr="000C7D4F">
        <w:rPr>
          <w:rFonts w:ascii="Arial" w:hAnsi="Arial"/>
          <w:b/>
          <w:bCs/>
          <w:color w:val="0070C0"/>
          <w:sz w:val="21"/>
          <w:szCs w:val="21"/>
          <w:lang w:val="en-AU"/>
        </w:rPr>
        <w:t xml:space="preserve"> </w:t>
      </w:r>
    </w:p>
    <w:p w14:paraId="40EAA847" w14:textId="77777777" w:rsidR="0023389D" w:rsidRPr="0026655E" w:rsidRDefault="0023389D" w:rsidP="00C33C1D">
      <w:pPr>
        <w:pStyle w:val="Kopfzeile"/>
        <w:tabs>
          <w:tab w:val="left" w:pos="708"/>
        </w:tabs>
        <w:spacing w:line="276" w:lineRule="auto"/>
        <w:rPr>
          <w:rFonts w:ascii="Arial" w:hAnsi="Arial" w:cs="Arial"/>
          <w:sz w:val="16"/>
          <w:lang w:val="en-AU"/>
        </w:rPr>
      </w:pPr>
    </w:p>
    <w:p w14:paraId="05468590" w14:textId="77777777" w:rsidR="0026655E" w:rsidRPr="0026655E" w:rsidRDefault="0026655E" w:rsidP="0026655E">
      <w:pPr>
        <w:pStyle w:val="Kopfzeile"/>
        <w:tabs>
          <w:tab w:val="left" w:pos="708"/>
        </w:tabs>
        <w:spacing w:line="276" w:lineRule="auto"/>
        <w:rPr>
          <w:rFonts w:ascii="Arial" w:hAnsi="Arial" w:cs="Arial"/>
          <w:sz w:val="16"/>
          <w:lang w:val="en-AU"/>
        </w:rPr>
      </w:pPr>
      <w:r w:rsidRPr="0026655E">
        <w:rPr>
          <w:rFonts w:ascii="Arial" w:hAnsi="Arial" w:cs="Arial"/>
          <w:sz w:val="16"/>
          <w:lang w:val="en-AU"/>
        </w:rPr>
        <w:t>Printable graphics data are available for download in our internet press club</w:t>
      </w:r>
    </w:p>
    <w:p w14:paraId="073884B8" w14:textId="36D63414" w:rsidR="00843B10" w:rsidRDefault="0026655E" w:rsidP="00090F02">
      <w:pPr>
        <w:pStyle w:val="Kopfzeile"/>
        <w:tabs>
          <w:tab w:val="left" w:pos="708"/>
        </w:tabs>
        <w:spacing w:line="276" w:lineRule="auto"/>
        <w:rPr>
          <w:rFonts w:ascii="Arial" w:hAnsi="Arial" w:cs="Arial"/>
          <w:sz w:val="16"/>
          <w:szCs w:val="16"/>
        </w:rPr>
      </w:pPr>
      <w:hyperlink r:id="rId13" w:history="1">
        <w:r w:rsidRPr="0026655E">
          <w:rPr>
            <w:rStyle w:val="Hyperlink"/>
            <w:rFonts w:ascii="Arial" w:hAnsi="Arial" w:cs="Arial"/>
            <w:color w:val="0070C0"/>
            <w:sz w:val="16"/>
          </w:rPr>
          <w:t>https://company.hama.com/press</w:t>
        </w:r>
      </w:hyperlink>
    </w:p>
    <w:sectPr w:rsidR="00843B10" w:rsidSect="005F4575">
      <w:footerReference w:type="default" r:id="rId14"/>
      <w:pgSz w:w="11906" w:h="16838" w:code="9"/>
      <w:pgMar w:top="1977" w:right="3684" w:bottom="284"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66BEA" w14:textId="77777777" w:rsidR="00090F02" w:rsidRDefault="00090F02">
      <w:r>
        <w:separator/>
      </w:r>
    </w:p>
  </w:endnote>
  <w:endnote w:type="continuationSeparator" w:id="0">
    <w:p w14:paraId="0FC0917A" w14:textId="77777777" w:rsidR="00090F02" w:rsidRDefault="00090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5223" w14:textId="77777777" w:rsidR="0026655E" w:rsidRPr="00850A82" w:rsidRDefault="0026655E" w:rsidP="0026655E">
    <w:pPr>
      <w:pStyle w:val="Fuzeile"/>
      <w:rPr>
        <w:rFonts w:ascii="Poppins" w:hAnsi="Poppins" w:cs="Poppins"/>
        <w:b/>
        <w:color w:val="125355"/>
        <w:sz w:val="14"/>
        <w:szCs w:val="14"/>
        <w:lang w:val="en-AU"/>
      </w:rPr>
    </w:pPr>
    <w:r w:rsidRPr="00850A82">
      <w:rPr>
        <w:rFonts w:ascii="Poppins" w:hAnsi="Poppins" w:cs="Poppins"/>
        <w:b/>
        <w:color w:val="125355"/>
        <w:sz w:val="14"/>
        <w:szCs w:val="14"/>
        <w:lang w:val="en-AU"/>
      </w:rPr>
      <w:t>About Hama</w:t>
    </w:r>
  </w:p>
  <w:p w14:paraId="172D0ED7" w14:textId="1D8293EE" w:rsidR="0026655E" w:rsidRPr="0026655E" w:rsidRDefault="0026655E" w:rsidP="0026655E">
    <w:pPr>
      <w:pStyle w:val="Fuzeile"/>
      <w:rPr>
        <w:rFonts w:ascii="Poppins" w:hAnsi="Poppins" w:cs="Poppins"/>
        <w:bCs/>
        <w:color w:val="125355"/>
        <w:sz w:val="14"/>
        <w:szCs w:val="14"/>
        <w:lang w:val="en-AU"/>
      </w:rPr>
    </w:pPr>
    <w:r w:rsidRPr="0026655E">
      <w:rPr>
        <w:rFonts w:ascii="Poppins" w:hAnsi="Poppins" w:cs="Poppins"/>
        <w:bCs/>
        <w:color w:val="125355"/>
        <w:sz w:val="14"/>
        <w:szCs w:val="14"/>
        <w:lang w:val="en-AU"/>
      </w:rPr>
      <w:t xml:space="preserve">Founded in 1923, Hama today accompanies people in all situations every day with numerous accessory products. Whether it be their smartphone, smart home, smartwatch, TV, audio, computer or photo: every product impresses with high quality, appealing design and innovative functions. The company employs 1,500 people at its German headquarters in Monheim, Bavaria, and around 2,500 worldwide. With 19 foreign locations and numerous commercial agencies, Hama enjoys a global presence. </w:t>
    </w:r>
    <w:r w:rsidR="00090F02">
      <w:rPr>
        <w:rFonts w:ascii="Poppins" w:hAnsi="Poppins" w:cs="Poppins"/>
        <w:bCs/>
        <w:color w:val="125355"/>
        <w:sz w:val="14"/>
        <w:szCs w:val="14"/>
        <w:lang w:val="en-AU"/>
      </w:rPr>
      <w:t xml:space="preserve"> </w:t>
    </w:r>
  </w:p>
  <w:p w14:paraId="369F06FA" w14:textId="77777777" w:rsidR="006E6FF8" w:rsidRPr="0026655E" w:rsidRDefault="0026655E" w:rsidP="0026655E">
    <w:pPr>
      <w:pStyle w:val="Fuzeile"/>
      <w:rPr>
        <w:bCs/>
        <w:lang w:val="en-AU"/>
      </w:rPr>
    </w:pPr>
    <w:r w:rsidRPr="0026655E">
      <w:rPr>
        <w:rFonts w:ascii="Poppins" w:hAnsi="Poppins" w:cs="Poppins"/>
        <w:bCs/>
        <w:color w:val="125355"/>
        <w:sz w:val="14"/>
        <w:szCs w:val="14"/>
        <w:lang w:val="en-AU"/>
      </w:rPr>
      <w:t>More information can be found at www.hama.com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96A88" w14:textId="77777777" w:rsidR="00090F02" w:rsidRDefault="00090F02">
      <w:r>
        <w:separator/>
      </w:r>
    </w:p>
  </w:footnote>
  <w:footnote w:type="continuationSeparator" w:id="0">
    <w:p w14:paraId="139CE16C" w14:textId="77777777" w:rsidR="00090F02" w:rsidRDefault="00090F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0182553">
    <w:abstractNumId w:val="0"/>
  </w:num>
  <w:num w:numId="2" w16cid:durableId="1740863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F02"/>
    <w:rsid w:val="00017C73"/>
    <w:rsid w:val="00026E9D"/>
    <w:rsid w:val="00031A8D"/>
    <w:rsid w:val="00037D9C"/>
    <w:rsid w:val="00044269"/>
    <w:rsid w:val="000473F5"/>
    <w:rsid w:val="0005408D"/>
    <w:rsid w:val="00054658"/>
    <w:rsid w:val="000576AB"/>
    <w:rsid w:val="0008774E"/>
    <w:rsid w:val="00090F02"/>
    <w:rsid w:val="000974A6"/>
    <w:rsid w:val="000A153E"/>
    <w:rsid w:val="000B2BF2"/>
    <w:rsid w:val="000C40D5"/>
    <w:rsid w:val="000C7D4F"/>
    <w:rsid w:val="000D217B"/>
    <w:rsid w:val="000E0961"/>
    <w:rsid w:val="000E62AB"/>
    <w:rsid w:val="000F1476"/>
    <w:rsid w:val="000F222A"/>
    <w:rsid w:val="001040A4"/>
    <w:rsid w:val="001131A5"/>
    <w:rsid w:val="00123F0C"/>
    <w:rsid w:val="00124036"/>
    <w:rsid w:val="00124218"/>
    <w:rsid w:val="00144AF3"/>
    <w:rsid w:val="00160C30"/>
    <w:rsid w:val="00182C54"/>
    <w:rsid w:val="00196929"/>
    <w:rsid w:val="001A3FB8"/>
    <w:rsid w:val="001B1E94"/>
    <w:rsid w:val="001C6B5C"/>
    <w:rsid w:val="001D5965"/>
    <w:rsid w:val="00200B7E"/>
    <w:rsid w:val="002054EF"/>
    <w:rsid w:val="00205CA2"/>
    <w:rsid w:val="0023389D"/>
    <w:rsid w:val="00244FC8"/>
    <w:rsid w:val="00254856"/>
    <w:rsid w:val="00263F45"/>
    <w:rsid w:val="0026655E"/>
    <w:rsid w:val="002B1012"/>
    <w:rsid w:val="002B73E5"/>
    <w:rsid w:val="002C10FD"/>
    <w:rsid w:val="002D158E"/>
    <w:rsid w:val="002F240F"/>
    <w:rsid w:val="002F681C"/>
    <w:rsid w:val="0030207A"/>
    <w:rsid w:val="00306070"/>
    <w:rsid w:val="00314859"/>
    <w:rsid w:val="00323ED8"/>
    <w:rsid w:val="0032471D"/>
    <w:rsid w:val="003472F9"/>
    <w:rsid w:val="003619E5"/>
    <w:rsid w:val="00362D96"/>
    <w:rsid w:val="003A3938"/>
    <w:rsid w:val="003B2D76"/>
    <w:rsid w:val="003C4BD9"/>
    <w:rsid w:val="003D4716"/>
    <w:rsid w:val="003F3EC1"/>
    <w:rsid w:val="00441841"/>
    <w:rsid w:val="00441939"/>
    <w:rsid w:val="004419DF"/>
    <w:rsid w:val="00441D31"/>
    <w:rsid w:val="00456043"/>
    <w:rsid w:val="00467258"/>
    <w:rsid w:val="00477899"/>
    <w:rsid w:val="004808C1"/>
    <w:rsid w:val="00481582"/>
    <w:rsid w:val="00483A2D"/>
    <w:rsid w:val="004847F4"/>
    <w:rsid w:val="00490B3B"/>
    <w:rsid w:val="004A7986"/>
    <w:rsid w:val="004D454B"/>
    <w:rsid w:val="004E28B6"/>
    <w:rsid w:val="004E6315"/>
    <w:rsid w:val="004F2C5F"/>
    <w:rsid w:val="004F4469"/>
    <w:rsid w:val="004F663E"/>
    <w:rsid w:val="00524706"/>
    <w:rsid w:val="00526F1A"/>
    <w:rsid w:val="00534FCA"/>
    <w:rsid w:val="005449EB"/>
    <w:rsid w:val="00550A53"/>
    <w:rsid w:val="00576A50"/>
    <w:rsid w:val="00580909"/>
    <w:rsid w:val="00580927"/>
    <w:rsid w:val="00597F83"/>
    <w:rsid w:val="005A10B4"/>
    <w:rsid w:val="005C5620"/>
    <w:rsid w:val="005D59AB"/>
    <w:rsid w:val="005E3C44"/>
    <w:rsid w:val="005F4575"/>
    <w:rsid w:val="00615759"/>
    <w:rsid w:val="00615B6B"/>
    <w:rsid w:val="0062495E"/>
    <w:rsid w:val="00644721"/>
    <w:rsid w:val="00644D65"/>
    <w:rsid w:val="0065464A"/>
    <w:rsid w:val="00666694"/>
    <w:rsid w:val="006807B5"/>
    <w:rsid w:val="00697D83"/>
    <w:rsid w:val="00697E67"/>
    <w:rsid w:val="006A4687"/>
    <w:rsid w:val="006B1910"/>
    <w:rsid w:val="006D1508"/>
    <w:rsid w:val="006E6D61"/>
    <w:rsid w:val="006E6FF8"/>
    <w:rsid w:val="006E7AA6"/>
    <w:rsid w:val="006F19E6"/>
    <w:rsid w:val="00712C16"/>
    <w:rsid w:val="007145D5"/>
    <w:rsid w:val="007232EC"/>
    <w:rsid w:val="00731F70"/>
    <w:rsid w:val="0073312D"/>
    <w:rsid w:val="00761FD3"/>
    <w:rsid w:val="00772F37"/>
    <w:rsid w:val="007B739E"/>
    <w:rsid w:val="007D406F"/>
    <w:rsid w:val="007D7878"/>
    <w:rsid w:val="007E631A"/>
    <w:rsid w:val="007E644C"/>
    <w:rsid w:val="00817AC7"/>
    <w:rsid w:val="00820CF7"/>
    <w:rsid w:val="00840344"/>
    <w:rsid w:val="00843B10"/>
    <w:rsid w:val="00843FDA"/>
    <w:rsid w:val="00850A82"/>
    <w:rsid w:val="008536D1"/>
    <w:rsid w:val="00881F7F"/>
    <w:rsid w:val="0088504D"/>
    <w:rsid w:val="008C12F1"/>
    <w:rsid w:val="008C310B"/>
    <w:rsid w:val="00913839"/>
    <w:rsid w:val="00914DF6"/>
    <w:rsid w:val="00936680"/>
    <w:rsid w:val="00942A91"/>
    <w:rsid w:val="00955EF4"/>
    <w:rsid w:val="009629FB"/>
    <w:rsid w:val="009649B1"/>
    <w:rsid w:val="00983023"/>
    <w:rsid w:val="0098480D"/>
    <w:rsid w:val="00992971"/>
    <w:rsid w:val="0099602D"/>
    <w:rsid w:val="00997CDB"/>
    <w:rsid w:val="009C3CBA"/>
    <w:rsid w:val="009E2929"/>
    <w:rsid w:val="009E6987"/>
    <w:rsid w:val="009F78B6"/>
    <w:rsid w:val="00A22683"/>
    <w:rsid w:val="00A4790B"/>
    <w:rsid w:val="00A518CD"/>
    <w:rsid w:val="00A533F8"/>
    <w:rsid w:val="00A551A5"/>
    <w:rsid w:val="00A639B6"/>
    <w:rsid w:val="00A70C2E"/>
    <w:rsid w:val="00A932AD"/>
    <w:rsid w:val="00AA4020"/>
    <w:rsid w:val="00AA6A79"/>
    <w:rsid w:val="00AB2D7A"/>
    <w:rsid w:val="00AC7B44"/>
    <w:rsid w:val="00AD2F87"/>
    <w:rsid w:val="00AE53C3"/>
    <w:rsid w:val="00AF2D21"/>
    <w:rsid w:val="00AF459D"/>
    <w:rsid w:val="00AF7CC6"/>
    <w:rsid w:val="00B07492"/>
    <w:rsid w:val="00B23628"/>
    <w:rsid w:val="00B26A52"/>
    <w:rsid w:val="00B3203C"/>
    <w:rsid w:val="00B348A3"/>
    <w:rsid w:val="00B3580E"/>
    <w:rsid w:val="00B42A2D"/>
    <w:rsid w:val="00B45292"/>
    <w:rsid w:val="00B54782"/>
    <w:rsid w:val="00B62F58"/>
    <w:rsid w:val="00B775EF"/>
    <w:rsid w:val="00B80B5E"/>
    <w:rsid w:val="00BA1BF5"/>
    <w:rsid w:val="00BA2FAB"/>
    <w:rsid w:val="00BB0E81"/>
    <w:rsid w:val="00BB2314"/>
    <w:rsid w:val="00BE4F37"/>
    <w:rsid w:val="00C229E6"/>
    <w:rsid w:val="00C275BF"/>
    <w:rsid w:val="00C33C1D"/>
    <w:rsid w:val="00C344EC"/>
    <w:rsid w:val="00C7758C"/>
    <w:rsid w:val="00C80C3E"/>
    <w:rsid w:val="00C8343E"/>
    <w:rsid w:val="00C85295"/>
    <w:rsid w:val="00C86078"/>
    <w:rsid w:val="00CA6C33"/>
    <w:rsid w:val="00CB0517"/>
    <w:rsid w:val="00CD256C"/>
    <w:rsid w:val="00CD5836"/>
    <w:rsid w:val="00CD7214"/>
    <w:rsid w:val="00CE7FE4"/>
    <w:rsid w:val="00CF768B"/>
    <w:rsid w:val="00D12B9E"/>
    <w:rsid w:val="00D326D5"/>
    <w:rsid w:val="00D470EF"/>
    <w:rsid w:val="00D506EF"/>
    <w:rsid w:val="00D60FF1"/>
    <w:rsid w:val="00D61860"/>
    <w:rsid w:val="00D63DA6"/>
    <w:rsid w:val="00D71830"/>
    <w:rsid w:val="00D87B7B"/>
    <w:rsid w:val="00DA05AF"/>
    <w:rsid w:val="00DA3115"/>
    <w:rsid w:val="00DC2949"/>
    <w:rsid w:val="00DF58CC"/>
    <w:rsid w:val="00E2114F"/>
    <w:rsid w:val="00E24DBB"/>
    <w:rsid w:val="00E265BA"/>
    <w:rsid w:val="00E430D7"/>
    <w:rsid w:val="00E75827"/>
    <w:rsid w:val="00E76025"/>
    <w:rsid w:val="00E9428D"/>
    <w:rsid w:val="00EC7412"/>
    <w:rsid w:val="00EF5807"/>
    <w:rsid w:val="00EF76A0"/>
    <w:rsid w:val="00F01B35"/>
    <w:rsid w:val="00F02695"/>
    <w:rsid w:val="00F043F3"/>
    <w:rsid w:val="00F121F2"/>
    <w:rsid w:val="00F15AA7"/>
    <w:rsid w:val="00F20B21"/>
    <w:rsid w:val="00F22846"/>
    <w:rsid w:val="00F25469"/>
    <w:rsid w:val="00F27779"/>
    <w:rsid w:val="00F27B19"/>
    <w:rsid w:val="00F30328"/>
    <w:rsid w:val="00F31A2A"/>
    <w:rsid w:val="00F415F0"/>
    <w:rsid w:val="00F44AFF"/>
    <w:rsid w:val="00F51994"/>
    <w:rsid w:val="00F55186"/>
    <w:rsid w:val="00F60861"/>
    <w:rsid w:val="00F67829"/>
    <w:rsid w:val="00F763E7"/>
    <w:rsid w:val="00F82F88"/>
    <w:rsid w:val="00F8337F"/>
    <w:rsid w:val="00F90532"/>
    <w:rsid w:val="00F90B77"/>
    <w:rsid w:val="00F90D9D"/>
    <w:rsid w:val="00FA1035"/>
    <w:rsid w:val="00FB0CB8"/>
    <w:rsid w:val="00FC4FF5"/>
    <w:rsid w:val="00FD3DBF"/>
    <w:rsid w:val="00FE1D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8F06FE7"/>
  <w15:chartTrackingRefBased/>
  <w15:docId w15:val="{C862C88C-C69A-4757-9BC3-49BFDF89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F01B35"/>
    <w:rPr>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color w:val="000000"/>
      <w:sz w:val="20"/>
    </w:rPr>
  </w:style>
  <w:style w:type="paragraph" w:styleId="berschrift8">
    <w:name w:val="heading 8"/>
    <w:basedOn w:val="Standard"/>
    <w:next w:val="Standard"/>
    <w:qFormat/>
    <w:pPr>
      <w:keepNext/>
      <w:ind w:left="5664"/>
      <w:outlineLvl w:val="7"/>
    </w:pPr>
    <w:rPr>
      <w:rFonts w:ascii="Arial" w:hAnsi="Arial" w:cs="Arial"/>
      <w:b/>
      <w:bCs/>
      <w:sz w:val="20"/>
      <w:szCs w:val="20"/>
    </w:rPr>
  </w:style>
  <w:style w:type="paragraph" w:styleId="berschrift9">
    <w:name w:val="heading 9"/>
    <w:basedOn w:val="Standard"/>
    <w:next w:val="Standard"/>
    <w:qFormat/>
    <w:pPr>
      <w:keepNext/>
      <w:outlineLvl w:val="8"/>
    </w:pPr>
    <w:rPr>
      <w:rFonts w:ascii="Arial" w:hAnsi="Arial" w:cs="Arial"/>
      <w:b/>
      <w:bCs/>
      <w:color w:val="000000"/>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000000"/>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rPr>
      <w:color w:val="000000"/>
    </w:rPr>
  </w:style>
  <w:style w:type="paragraph" w:styleId="Fuzeile">
    <w:name w:val="footer"/>
    <w:basedOn w:val="Standard"/>
    <w:semiHidden/>
    <w:pPr>
      <w:tabs>
        <w:tab w:val="center" w:pos="4536"/>
        <w:tab w:val="right" w:pos="9072"/>
      </w:tabs>
    </w:pPr>
    <w:rPr>
      <w:color w:val="000000"/>
    </w:r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color w:val="000000"/>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C77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5654">
      <w:bodyDiv w:val="1"/>
      <w:marLeft w:val="0"/>
      <w:marRight w:val="0"/>
      <w:marTop w:val="0"/>
      <w:marBottom w:val="0"/>
      <w:divBdr>
        <w:top w:val="none" w:sz="0" w:space="0" w:color="auto"/>
        <w:left w:val="none" w:sz="0" w:space="0" w:color="auto"/>
        <w:bottom w:val="none" w:sz="0" w:space="0" w:color="auto"/>
        <w:right w:val="none" w:sz="0" w:space="0" w:color="auto"/>
      </w:divBdr>
    </w:div>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149297092">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24253057">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022972148">
      <w:bodyDiv w:val="1"/>
      <w:marLeft w:val="0"/>
      <w:marRight w:val="0"/>
      <w:marTop w:val="0"/>
      <w:marBottom w:val="0"/>
      <w:divBdr>
        <w:top w:val="none" w:sz="0" w:space="0" w:color="auto"/>
        <w:left w:val="none" w:sz="0" w:space="0" w:color="auto"/>
        <w:bottom w:val="none" w:sz="0" w:space="0" w:color="auto"/>
        <w:right w:val="none" w:sz="0" w:space="0" w:color="auto"/>
      </w:divBdr>
    </w:div>
    <w:div w:id="1227957364">
      <w:bodyDiv w:val="1"/>
      <w:marLeft w:val="0"/>
      <w:marRight w:val="0"/>
      <w:marTop w:val="0"/>
      <w:marBottom w:val="0"/>
      <w:divBdr>
        <w:top w:val="none" w:sz="0" w:space="0" w:color="auto"/>
        <w:left w:val="none" w:sz="0" w:space="0" w:color="auto"/>
        <w:bottom w:val="none" w:sz="0" w:space="0" w:color="auto"/>
        <w:right w:val="none" w:sz="0" w:space="0" w:color="auto"/>
      </w:divBdr>
    </w:div>
    <w:div w:id="1720085430">
      <w:bodyDiv w:val="1"/>
      <w:marLeft w:val="0"/>
      <w:marRight w:val="0"/>
      <w:marTop w:val="0"/>
      <w:marBottom w:val="0"/>
      <w:divBdr>
        <w:top w:val="none" w:sz="0" w:space="0" w:color="auto"/>
        <w:left w:val="none" w:sz="0" w:space="0" w:color="auto"/>
        <w:bottom w:val="none" w:sz="0" w:space="0" w:color="auto"/>
        <w:right w:val="none" w:sz="0" w:space="0" w:color="auto"/>
      </w:divBdr>
    </w:div>
    <w:div w:id="1753428712">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992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ompany.hama.com/pres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pany.hama.com/00201976/hama-fast-charger-2x-usb-c-1x-usb-a-flat-mini-charger-pd-65-w-wh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esse@hama.de" TargetMode="External"/><Relationship Id="rId4" Type="http://schemas.openxmlformats.org/officeDocument/2006/relationships/settings" Target="settings.xml"/><Relationship Id="rId9" Type="http://schemas.openxmlformats.org/officeDocument/2006/relationships/hyperlink" Target="mailto:presse@hama.de"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5ED7-41F1-4B26-AE30-4C4A485B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1228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1431</CharactersWithSpaces>
  <SharedDoc>false</SharedDoc>
  <HLinks>
    <vt:vector size="150" baseType="variant">
      <vt:variant>
        <vt:i4>196634</vt:i4>
      </vt:variant>
      <vt:variant>
        <vt:i4>0</vt:i4>
      </vt:variant>
      <vt:variant>
        <vt:i4>0</vt:i4>
      </vt:variant>
      <vt:variant>
        <vt:i4>5</vt:i4>
      </vt:variant>
      <vt:variant>
        <vt:lpwstr>http://www.hama.de/presse</vt:lpwstr>
      </vt:variant>
      <vt:variant>
        <vt:lpwstr/>
      </vt:variant>
      <vt:variant>
        <vt:i4>4194323</vt:i4>
      </vt:variant>
      <vt:variant>
        <vt:i4>69</vt:i4>
      </vt:variant>
      <vt:variant>
        <vt:i4>0</vt:i4>
      </vt:variant>
      <vt:variant>
        <vt:i4>5</vt:i4>
      </vt:variant>
      <vt:variant>
        <vt:lpwstr>http://www.facebook.com/Hama.Germany</vt:lpwstr>
      </vt:variant>
      <vt:variant>
        <vt:lpwstr/>
      </vt:variant>
      <vt:variant>
        <vt:i4>6881300</vt:i4>
      </vt:variant>
      <vt:variant>
        <vt:i4>66</vt:i4>
      </vt:variant>
      <vt:variant>
        <vt:i4>0</vt:i4>
      </vt:variant>
      <vt:variant>
        <vt:i4>5</vt:i4>
      </vt:variant>
      <vt:variant>
        <vt:lpwstr>http://twitter.com/hama_zubehoer</vt:lpwstr>
      </vt:variant>
      <vt:variant>
        <vt:lpwstr/>
      </vt:variant>
      <vt:variant>
        <vt:i4>6619188</vt:i4>
      </vt:variant>
      <vt:variant>
        <vt:i4>63</vt:i4>
      </vt:variant>
      <vt:variant>
        <vt:i4>0</vt:i4>
      </vt:variant>
      <vt:variant>
        <vt:i4>5</vt:i4>
      </vt:variant>
      <vt:variant>
        <vt:lpwstr>http://www.hama.de/</vt:lpwstr>
      </vt:variant>
      <vt:variant>
        <vt:lpwstr/>
      </vt:variant>
      <vt:variant>
        <vt:i4>196634</vt:i4>
      </vt:variant>
      <vt:variant>
        <vt:i4>60</vt:i4>
      </vt:variant>
      <vt:variant>
        <vt:i4>0</vt:i4>
      </vt:variant>
      <vt:variant>
        <vt:i4>5</vt:i4>
      </vt:variant>
      <vt:variant>
        <vt:lpwstr>http://www.hama.de/presse</vt:lpwstr>
      </vt:variant>
      <vt:variant>
        <vt:lpwstr/>
      </vt:variant>
      <vt:variant>
        <vt:i4>2097157</vt:i4>
      </vt:variant>
      <vt:variant>
        <vt:i4>57</vt:i4>
      </vt:variant>
      <vt:variant>
        <vt:i4>0</vt:i4>
      </vt:variant>
      <vt:variant>
        <vt:i4>5</vt:i4>
      </vt:variant>
      <vt:variant>
        <vt:lpwstr>mailto:presse@hama.de</vt:lpwstr>
      </vt:variant>
      <vt:variant>
        <vt:lpwstr/>
      </vt:variant>
      <vt:variant>
        <vt:i4>4194323</vt:i4>
      </vt:variant>
      <vt:variant>
        <vt:i4>54</vt:i4>
      </vt:variant>
      <vt:variant>
        <vt:i4>0</vt:i4>
      </vt:variant>
      <vt:variant>
        <vt:i4>5</vt:i4>
      </vt:variant>
      <vt:variant>
        <vt:lpwstr>http://www.facebook.com/Hama.Germany</vt:lpwstr>
      </vt:variant>
      <vt:variant>
        <vt:lpwstr/>
      </vt:variant>
      <vt:variant>
        <vt:i4>6881300</vt:i4>
      </vt:variant>
      <vt:variant>
        <vt:i4>51</vt:i4>
      </vt:variant>
      <vt:variant>
        <vt:i4>0</vt:i4>
      </vt:variant>
      <vt:variant>
        <vt:i4>5</vt:i4>
      </vt:variant>
      <vt:variant>
        <vt:lpwstr>http://twitter.com/hama_zubehoer</vt:lpwstr>
      </vt:variant>
      <vt:variant>
        <vt:lpwstr/>
      </vt:variant>
      <vt:variant>
        <vt:i4>6619188</vt:i4>
      </vt:variant>
      <vt:variant>
        <vt:i4>48</vt:i4>
      </vt:variant>
      <vt:variant>
        <vt:i4>0</vt:i4>
      </vt:variant>
      <vt:variant>
        <vt:i4>5</vt:i4>
      </vt:variant>
      <vt:variant>
        <vt:lpwstr>http://www.hama.de/</vt:lpwstr>
      </vt:variant>
      <vt:variant>
        <vt:lpwstr/>
      </vt:variant>
      <vt:variant>
        <vt:i4>4194323</vt:i4>
      </vt:variant>
      <vt:variant>
        <vt:i4>45</vt:i4>
      </vt:variant>
      <vt:variant>
        <vt:i4>0</vt:i4>
      </vt:variant>
      <vt:variant>
        <vt:i4>5</vt:i4>
      </vt:variant>
      <vt:variant>
        <vt:lpwstr>http://www.facebook.com/Hama.Germany</vt:lpwstr>
      </vt:variant>
      <vt:variant>
        <vt:lpwstr/>
      </vt:variant>
      <vt:variant>
        <vt:i4>6881300</vt:i4>
      </vt:variant>
      <vt:variant>
        <vt:i4>42</vt:i4>
      </vt:variant>
      <vt:variant>
        <vt:i4>0</vt:i4>
      </vt:variant>
      <vt:variant>
        <vt:i4>5</vt:i4>
      </vt:variant>
      <vt:variant>
        <vt:lpwstr>http://twitter.com/hama_zubehoer</vt:lpwstr>
      </vt:variant>
      <vt:variant>
        <vt:lpwstr/>
      </vt:variant>
      <vt:variant>
        <vt:i4>6619188</vt:i4>
      </vt:variant>
      <vt:variant>
        <vt:i4>39</vt:i4>
      </vt:variant>
      <vt:variant>
        <vt:i4>0</vt:i4>
      </vt:variant>
      <vt:variant>
        <vt:i4>5</vt:i4>
      </vt:variant>
      <vt:variant>
        <vt:lpwstr>http://www.hama.de/</vt:lpwstr>
      </vt:variant>
      <vt:variant>
        <vt:lpwstr/>
      </vt:variant>
      <vt:variant>
        <vt:i4>196634</vt:i4>
      </vt:variant>
      <vt:variant>
        <vt:i4>36</vt:i4>
      </vt:variant>
      <vt:variant>
        <vt:i4>0</vt:i4>
      </vt:variant>
      <vt:variant>
        <vt:i4>5</vt:i4>
      </vt:variant>
      <vt:variant>
        <vt:lpwstr>http://www.hama.de/presse</vt:lpwstr>
      </vt:variant>
      <vt:variant>
        <vt:lpwstr/>
      </vt:variant>
      <vt:variant>
        <vt:i4>2097157</vt:i4>
      </vt:variant>
      <vt:variant>
        <vt:i4>33</vt:i4>
      </vt:variant>
      <vt:variant>
        <vt:i4>0</vt:i4>
      </vt:variant>
      <vt:variant>
        <vt:i4>5</vt:i4>
      </vt:variant>
      <vt:variant>
        <vt:lpwstr>mailto:presse@hama.de</vt:lpwstr>
      </vt:variant>
      <vt:variant>
        <vt:lpwstr/>
      </vt:variant>
      <vt:variant>
        <vt:i4>4194323</vt:i4>
      </vt:variant>
      <vt:variant>
        <vt:i4>30</vt:i4>
      </vt:variant>
      <vt:variant>
        <vt:i4>0</vt:i4>
      </vt:variant>
      <vt:variant>
        <vt:i4>5</vt:i4>
      </vt:variant>
      <vt:variant>
        <vt:lpwstr>http://www.facebook.com/Hama.Germany</vt:lpwstr>
      </vt:variant>
      <vt:variant>
        <vt:lpwstr/>
      </vt:variant>
      <vt:variant>
        <vt:i4>6881300</vt:i4>
      </vt:variant>
      <vt:variant>
        <vt:i4>27</vt:i4>
      </vt:variant>
      <vt:variant>
        <vt:i4>0</vt:i4>
      </vt:variant>
      <vt:variant>
        <vt:i4>5</vt:i4>
      </vt:variant>
      <vt:variant>
        <vt:lpwstr>http://twitter.com/hama_zubehoer</vt:lpwstr>
      </vt:variant>
      <vt:variant>
        <vt:lpwstr/>
      </vt:variant>
      <vt:variant>
        <vt:i4>6619188</vt:i4>
      </vt:variant>
      <vt:variant>
        <vt:i4>24</vt:i4>
      </vt:variant>
      <vt:variant>
        <vt:i4>0</vt:i4>
      </vt:variant>
      <vt:variant>
        <vt:i4>5</vt:i4>
      </vt:variant>
      <vt:variant>
        <vt:lpwstr>http://www.hama.de/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Uhlschmidt Susanne</dc:creator>
  <cp:keywords/>
  <cp:lastModifiedBy>Frank Yasmine</cp:lastModifiedBy>
  <cp:revision>6</cp:revision>
  <cp:lastPrinted>2018-11-20T09:27:00Z</cp:lastPrinted>
  <dcterms:created xsi:type="dcterms:W3CDTF">2025-03-13T08:06:00Z</dcterms:created>
  <dcterms:modified xsi:type="dcterms:W3CDTF">2025-04-01T08:57:00Z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